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32"/>
          <w:szCs w:val="32"/>
        </w:rPr>
        <w:t>Визитная карточка</w:t>
      </w:r>
    </w:p>
    <w:p>
      <w:pPr>
        <w:pStyle w:val="style0"/>
        <w:jc w:val="center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u w:val="none"/>
        </w:rPr>
        <w:t xml:space="preserve">Муниципальное дошкольное образовательное учреждение «Детский сад </w:t>
      </w:r>
    </w:p>
    <w:p>
      <w:pPr>
        <w:pStyle w:val="style0"/>
        <w:jc w:val="left"/>
      </w:pPr>
      <w:r>
        <w:rPr>
          <w:b w:val="false"/>
          <w:bCs w:val="false"/>
          <w:u w:val="none"/>
        </w:rPr>
        <w:t xml:space="preserve">№ </w:t>
      </w:r>
      <w:r>
        <w:rPr>
          <w:b w:val="false"/>
          <w:bCs w:val="false"/>
          <w:u w:val="none"/>
        </w:rPr>
        <w:t>23» Октябрьского района г. Саратова, 242041</w:t>
      </w:r>
    </w:p>
    <w:p>
      <w:pPr>
        <w:pStyle w:val="style0"/>
        <w:jc w:val="center"/>
      </w:pPr>
      <w:r>
        <w:rPr/>
      </w:r>
    </w:p>
    <w:p>
      <w:pPr>
        <w:pStyle w:val="style0"/>
        <w:ind w:hanging="0" w:left="0" w:right="283"/>
      </w:pPr>
      <w:r>
        <w:rPr/>
        <w:t xml:space="preserve">Дата создания: </w:t>
      </w:r>
      <w:r>
        <w:rPr>
          <w:u w:val="none"/>
        </w:rPr>
        <w:t>1939 г.</w:t>
      </w:r>
    </w:p>
    <w:p>
      <w:pPr>
        <w:pStyle w:val="style0"/>
        <w:ind w:hanging="0" w:left="0" w:right="283"/>
      </w:pPr>
      <w:r>
        <w:rPr/>
      </w:r>
    </w:p>
    <w:p>
      <w:pPr>
        <w:pStyle w:val="style0"/>
        <w:ind w:hanging="0" w:left="0" w:right="283"/>
      </w:pPr>
      <w:r>
        <w:rPr/>
        <w:t>Учредитель:</w:t>
      </w:r>
      <w:r>
        <w:rPr>
          <w:u w:val="none"/>
        </w:rPr>
        <w:t xml:space="preserve"> муниципальное образование «Город Саратов»</w:t>
      </w:r>
    </w:p>
    <w:p>
      <w:pPr>
        <w:pStyle w:val="style0"/>
        <w:ind w:hanging="0" w:left="0" w:right="283"/>
      </w:pPr>
      <w:r>
        <w:rPr>
          <w:u w:val="single"/>
        </w:rPr>
      </w:r>
    </w:p>
    <w:p>
      <w:pPr>
        <w:pStyle w:val="style0"/>
        <w:ind w:hanging="0" w:left="0" w:right="283"/>
      </w:pPr>
      <w:r>
        <w:rPr/>
        <w:t xml:space="preserve">Место нахождения: </w:t>
      </w:r>
      <w:r>
        <w:rPr>
          <w:u w:val="none"/>
        </w:rPr>
        <w:t>410017, город Саратов, улица Шелковичная, дом 25/36</w:t>
      </w:r>
    </w:p>
    <w:p>
      <w:pPr>
        <w:pStyle w:val="style0"/>
        <w:ind w:hanging="0" w:left="0" w:right="283"/>
      </w:pPr>
      <w:r>
        <w:rPr/>
        <w:t xml:space="preserve">                                                               </w:t>
      </w:r>
    </w:p>
    <w:p>
      <w:pPr>
        <w:pStyle w:val="style0"/>
      </w:pPr>
      <w:r>
        <w:rPr>
          <w:szCs w:val="28"/>
          <w:shd w:fill="FFFFFF" w:val="clear"/>
        </w:rPr>
        <w:t>Историческая сводка</w:t>
      </w:r>
      <w:r>
        <w:rPr>
          <w:szCs w:val="28"/>
          <w:u w:val="none"/>
          <w:shd w:fill="FFFFFF" w:val="clear"/>
        </w:rPr>
        <w:t xml:space="preserve">: </w:t>
      </w:r>
      <w:r>
        <w:rPr>
          <w:rFonts w:cs="Times New Roman"/>
          <w:b w:val="false"/>
          <w:sz w:val="28"/>
          <w:szCs w:val="28"/>
          <w:u w:val="none"/>
          <w:shd w:fill="FFFFFF" w:val="clear"/>
        </w:rPr>
        <w:t xml:space="preserve">Учреждение создано  в 1939 году, наименование Учреждения при создании «Ясли сад № 23». В соответствии с постановлением администрации г. Саратова № 36 от 05.02.1996 года Учреждение было зарегистрировано, как муниципальное дошкольное образовательное учреждение «Ясли сад № 23». Учреждение - правопреемник муниципального дошкольного образовательного учреждения «Ясли сад </w:t>
      </w:r>
    </w:p>
    <w:p>
      <w:pPr>
        <w:pStyle w:val="style0"/>
      </w:pPr>
      <w:r>
        <w:rPr>
          <w:rFonts w:cs="Times New Roman"/>
          <w:b w:val="false"/>
          <w:sz w:val="28"/>
          <w:szCs w:val="28"/>
          <w:u w:val="none"/>
          <w:shd w:fill="FFFFFF" w:val="clear"/>
        </w:rPr>
        <w:t xml:space="preserve">№ </w:t>
      </w:r>
      <w:r>
        <w:rPr>
          <w:rFonts w:cs="Times New Roman"/>
          <w:b w:val="false"/>
          <w:sz w:val="28"/>
          <w:szCs w:val="28"/>
          <w:u w:val="none"/>
          <w:shd w:fill="FFFFFF" w:val="clear"/>
        </w:rPr>
        <w:t>23».</w:t>
      </w:r>
    </w:p>
    <w:p>
      <w:pPr>
        <w:pStyle w:val="style0"/>
      </w:pPr>
      <w:r>
        <w:rPr/>
      </w:r>
    </w:p>
    <w:p>
      <w:pPr>
        <w:pStyle w:val="style0"/>
        <w:ind w:firstLine="142" w:left="-142" w:right="0"/>
      </w:pPr>
      <w:r>
        <w:rPr>
          <w:szCs w:val="28"/>
        </w:rPr>
        <w:t xml:space="preserve">ОГРН: </w:t>
      </w:r>
      <w:r>
        <w:rPr>
          <w:szCs w:val="28"/>
          <w:u w:val="none"/>
        </w:rPr>
        <w:t>1026403366758</w:t>
      </w:r>
    </w:p>
    <w:p>
      <w:pPr>
        <w:pStyle w:val="style0"/>
        <w:ind w:firstLine="142" w:left="-142" w:right="0"/>
      </w:pPr>
      <w:r>
        <w:rPr/>
      </w:r>
    </w:p>
    <w:p>
      <w:pPr>
        <w:pStyle w:val="style0"/>
        <w:ind w:firstLine="142" w:left="-142" w:right="0"/>
      </w:pPr>
      <w:r>
        <w:rPr>
          <w:szCs w:val="28"/>
        </w:rPr>
        <w:t xml:space="preserve">ИНН: </w:t>
      </w:r>
      <w:r>
        <w:rPr>
          <w:szCs w:val="28"/>
          <w:u w:val="none"/>
        </w:rPr>
        <w:t>6454049463</w:t>
      </w:r>
    </w:p>
    <w:p>
      <w:pPr>
        <w:pStyle w:val="style0"/>
        <w:ind w:firstLine="142" w:left="-142" w:right="0"/>
      </w:pPr>
      <w:r>
        <w:rPr/>
      </w:r>
    </w:p>
    <w:p>
      <w:pPr>
        <w:pStyle w:val="style0"/>
        <w:ind w:firstLine="142" w:left="-142" w:right="0"/>
      </w:pPr>
      <w:r>
        <w:rPr>
          <w:szCs w:val="28"/>
        </w:rPr>
        <w:t xml:space="preserve">КПП: </w:t>
      </w:r>
      <w:r>
        <w:rPr>
          <w:szCs w:val="28"/>
          <w:u w:val="none"/>
        </w:rPr>
        <w:t>645401001</w:t>
      </w:r>
    </w:p>
    <w:p>
      <w:pPr>
        <w:pStyle w:val="style0"/>
        <w:ind w:firstLine="142" w:left="-142" w:right="0"/>
      </w:pPr>
      <w:r>
        <w:rPr/>
      </w:r>
    </w:p>
    <w:p>
      <w:pPr>
        <w:pStyle w:val="style0"/>
      </w:pPr>
      <w:r>
        <w:rPr>
          <w:szCs w:val="28"/>
        </w:rPr>
        <w:t>Реквизиты лицензии на право ведения образовательной деятельности:</w:t>
      </w:r>
      <w:r>
        <w:rPr>
          <w:b/>
          <w:szCs w:val="28"/>
        </w:rPr>
        <w:t xml:space="preserve"> </w:t>
      </w:r>
    </w:p>
    <w:tbl>
      <w:tblPr>
        <w:jc w:val="left"/>
        <w:tblBorders/>
        <w:tblInd w:type="dxa" w:w="-108"/>
      </w:tblPr>
      <w:tblGrid>
        <w:gridCol w:w="2277"/>
        <w:gridCol w:w="2397"/>
        <w:gridCol w:w="2387"/>
        <w:gridCol w:w="2032"/>
      </w:tblGrid>
      <w:tr>
        <w:trPr>
          <w:cantSplit w:val="false"/>
        </w:trPr>
        <w:tc>
          <w:tcPr>
            <w:tcW w:type="dxa" w:w="22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type="dxa" w:w="23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type="dxa" w:w="238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регистр. номер</w:t>
            </w:r>
          </w:p>
        </w:tc>
        <w:tc>
          <w:tcPr>
            <w:tcW w:type="dxa" w:w="20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дата окончания срока действия</w:t>
            </w:r>
          </w:p>
        </w:tc>
      </w:tr>
      <w:tr>
        <w:trPr>
          <w:cantSplit w:val="false"/>
        </w:trPr>
        <w:tc>
          <w:tcPr>
            <w:tcW w:type="dxa" w:w="22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 w:val="false"/>
                <w:bCs w:val="false"/>
                <w:szCs w:val="28"/>
              </w:rPr>
              <w:t>64Л01</w:t>
            </w:r>
          </w:p>
        </w:tc>
        <w:tc>
          <w:tcPr>
            <w:tcW w:type="dxa" w:w="23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 w:val="false"/>
                <w:bCs w:val="false"/>
                <w:szCs w:val="28"/>
              </w:rPr>
              <w:t>0000161</w:t>
            </w:r>
          </w:p>
        </w:tc>
        <w:tc>
          <w:tcPr>
            <w:tcW w:type="dxa" w:w="238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 w:val="false"/>
                <w:bCs w:val="false"/>
                <w:szCs w:val="28"/>
              </w:rPr>
              <w:t>548</w:t>
            </w:r>
          </w:p>
        </w:tc>
        <w:tc>
          <w:tcPr>
            <w:tcW w:type="dxa" w:w="20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 w:val="false"/>
                <w:bCs w:val="false"/>
                <w:szCs w:val="28"/>
              </w:rPr>
              <w:t>бессрочно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ind w:hanging="0" w:left="0" w:right="283"/>
      </w:pPr>
      <w:r>
        <w:rPr/>
        <w:t>Электронная почта:</w:t>
      </w:r>
      <w:r>
        <w:rPr>
          <w:color w:val="000000"/>
        </w:rPr>
        <w:t xml:space="preserve"> </w:t>
      </w:r>
      <w:hyperlink r:id="rId2">
        <w:r>
          <w:rPr>
            <w:rStyle w:val="style16"/>
            <w:rStyle w:val="style16"/>
            <w:color w:val="000000"/>
            <w:u w:val="none"/>
            <w:lang w:val="en-US"/>
          </w:rPr>
          <w:t>S15EM@yandex.ru</w:t>
        </w:r>
      </w:hyperlink>
      <w:r>
        <w:rPr>
          <w:lang w:val="en-US"/>
        </w:rPr>
        <w:t xml:space="preserve"> </w:t>
      </w:r>
    </w:p>
    <w:p>
      <w:pPr>
        <w:pStyle w:val="style0"/>
        <w:ind w:hanging="0" w:left="0" w:right="283"/>
      </w:pPr>
      <w:r>
        <w:rPr/>
      </w:r>
    </w:p>
    <w:p>
      <w:pPr>
        <w:pStyle w:val="style0"/>
        <w:ind w:hanging="0" w:left="0" w:right="283"/>
      </w:pPr>
      <w:r>
        <w:rPr/>
        <w:t xml:space="preserve">Заведующий МДОУ: </w:t>
      </w:r>
      <w:r>
        <w:rPr>
          <w:u w:val="none"/>
        </w:rPr>
        <w:t>Гусенова Ольга Магомедовна</w:t>
      </w:r>
    </w:p>
    <w:p>
      <w:pPr>
        <w:pStyle w:val="style0"/>
        <w:ind w:hanging="0" w:left="0" w:right="283"/>
      </w:pPr>
      <w:r>
        <w:rPr/>
      </w:r>
    </w:p>
    <w:p>
      <w:pPr>
        <w:pStyle w:val="style0"/>
        <w:ind w:hanging="0" w:left="0" w:right="283"/>
      </w:pPr>
      <w:r>
        <w:rPr/>
        <w:t>Режим работы и график работы:</w:t>
      </w:r>
      <w:r>
        <w:rPr>
          <w:sz w:val="28"/>
          <w:szCs w:val="28"/>
        </w:rPr>
        <w:t xml:space="preserve"> рабочая неделя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с 07.00 до 19.00; выходные: суббота, воскресенье.</w:t>
      </w:r>
    </w:p>
    <w:p>
      <w:pPr>
        <w:pStyle w:val="style0"/>
        <w:ind w:hanging="0" w:left="0" w:right="283"/>
      </w:pPr>
      <w:r>
        <w:rPr/>
      </w:r>
    </w:p>
    <w:p>
      <w:pPr>
        <w:pStyle w:val="style0"/>
        <w:ind w:hanging="0" w:left="0" w:right="283"/>
      </w:pPr>
      <w:r>
        <w:rPr/>
        <w:t xml:space="preserve">Контактные телефоны: </w:t>
      </w:r>
      <w:r>
        <w:rPr>
          <w:u w:val="none"/>
        </w:rPr>
        <w:t>8(452) 20-07-21</w:t>
      </w:r>
      <w:r>
        <w:rPr/>
        <w:t xml:space="preserve"> </w:t>
      </w:r>
    </w:p>
    <w:p>
      <w:pPr>
        <w:pStyle w:val="style0"/>
        <w:ind w:hanging="0" w:left="0" w:right="283"/>
      </w:pPr>
      <w:r>
        <w:rPr/>
      </w:r>
    </w:p>
    <w:p>
      <w:pPr>
        <w:pStyle w:val="style0"/>
        <w:ind w:hanging="0" w:left="0" w:right="283"/>
      </w:pPr>
      <w:r>
        <w:rPr/>
        <w:t xml:space="preserve">Численность воспитанников: </w:t>
      </w:r>
      <w:r>
        <w:rPr>
          <w:u w:val="none"/>
        </w:rPr>
        <w:t>170</w:t>
      </w:r>
    </w:p>
    <w:p>
      <w:pPr>
        <w:pStyle w:val="style0"/>
      </w:pPr>
      <w:r>
        <w:rPr/>
      </w:r>
    </w:p>
    <w:p>
      <w:pPr>
        <w:pStyle w:val="style0"/>
      </w:pPr>
      <w:r>
        <w:rPr>
          <w:szCs w:val="28"/>
        </w:rPr>
        <w:t xml:space="preserve">Педагогический состав: </w:t>
      </w:r>
      <w:r>
        <w:rPr>
          <w:sz w:val="24"/>
          <w:szCs w:val="24"/>
          <w:u w:val="none"/>
        </w:rPr>
        <w:t xml:space="preserve"> </w:t>
      </w:r>
      <w:r>
        <w:rPr>
          <w:sz w:val="28"/>
          <w:szCs w:val="28"/>
          <w:u w:val="none"/>
        </w:rPr>
        <w:t>количество всего: 10 человек, с высшей категорией - нет, с 1 категорией - 4человека.</w:t>
      </w:r>
    </w:p>
    <w:p>
      <w:pPr>
        <w:pStyle w:val="style0"/>
      </w:pPr>
      <w:r>
        <w:rPr>
          <w:sz w:val="28"/>
          <w:szCs w:val="28"/>
          <w:u w:val="none"/>
        </w:rPr>
      </w:r>
    </w:p>
    <w:p>
      <w:pPr>
        <w:pStyle w:val="style0"/>
        <w:ind w:hanging="0" w:left="0" w:right="283"/>
      </w:pPr>
      <w:r>
        <w:rPr/>
      </w:r>
    </w:p>
    <w:p>
      <w:pPr>
        <w:pStyle w:val="style0"/>
        <w:ind w:hanging="0" w:left="0" w:right="283"/>
      </w:pPr>
      <w:r>
        <w:rPr/>
        <w:t>Уровень образования: дошкольное образование (предшествующее начальному общему образованию)</w:t>
      </w:r>
    </w:p>
    <w:p>
      <w:pPr>
        <w:pStyle w:val="style0"/>
        <w:ind w:hanging="0" w:left="0" w:right="283"/>
      </w:pPr>
      <w:r>
        <w:rPr/>
      </w:r>
    </w:p>
    <w:p>
      <w:pPr>
        <w:pStyle w:val="style0"/>
        <w:ind w:hanging="0" w:left="0" w:right="283"/>
      </w:pPr>
      <w:r>
        <w:rPr/>
        <w:t>Форма образования: очная</w:t>
      </w:r>
    </w:p>
    <w:p>
      <w:pPr>
        <w:pStyle w:val="style0"/>
        <w:ind w:hanging="0" w:left="0" w:right="283"/>
      </w:pPr>
      <w:r>
        <w:rPr/>
      </w:r>
    </w:p>
    <w:p>
      <w:pPr>
        <w:pStyle w:val="style0"/>
        <w:ind w:hanging="0" w:left="0" w:right="283"/>
      </w:pPr>
      <w:r>
        <w:rPr/>
        <w:t>Продолжительность обучения и возраст воспитанников: 5 лет</w:t>
      </w:r>
    </w:p>
    <w:p>
      <w:pPr>
        <w:pStyle w:val="style0"/>
        <w:ind w:hanging="0" w:left="0" w:right="283"/>
      </w:pPr>
      <w:r>
        <w:rPr/>
        <w:t>1. с 1,5 лет до 3 лет -1 группа;</w:t>
      </w:r>
    </w:p>
    <w:p>
      <w:pPr>
        <w:pStyle w:val="style0"/>
        <w:ind w:hanging="0" w:left="0" w:right="283"/>
      </w:pPr>
      <w:r>
        <w:rPr/>
        <w:t>2. с 3 лет до 4 лет - 1 группа;</w:t>
      </w:r>
    </w:p>
    <w:p>
      <w:pPr>
        <w:pStyle w:val="style0"/>
        <w:ind w:hanging="0" w:left="0" w:right="283"/>
      </w:pPr>
      <w:r>
        <w:rPr/>
        <w:t>3. с 4 лет до 5 лет - 1 группа;</w:t>
      </w:r>
    </w:p>
    <w:p>
      <w:pPr>
        <w:pStyle w:val="style0"/>
        <w:ind w:hanging="0" w:left="0" w:right="283"/>
      </w:pPr>
      <w:r>
        <w:rPr/>
        <w:t>4. с 5 лет до 7 лет - 1 группа.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14337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rFonts w:ascii="Times New Roman" w:cs="" w:eastAsia="SimSun" w:hAnsi="Times New Roman"/>
      <w:color w:val="00000A"/>
      <w:sz w:val="28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ru-RU" w:eastAsia="ru-RU" w:val="ru-RU"/>
    </w:rPr>
  </w:style>
  <w:style w:styleId="style17" w:type="character">
    <w:name w:val="Символ нумерации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15EM@yandex.ru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2017-02-22T05:41:00.00Z</dcterms:created>
  <dc:creator>Хабаров Олег Николаевич</dc:creator>
  <cp:lastModifiedBy>Администратор</cp:lastModifiedBy>
  <dcterms:modified xsi:type="dcterms:W3CDTF">2017-02-22T06:27:00.00Z</dcterms:modified>
  <cp:revision>11</cp:revision>
</cp:coreProperties>
</file>