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90" w:rsidRDefault="00EF3890" w:rsidP="00EF3890"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213063</w:t>
      </w:r>
    </w:p>
    <w:p w:rsidR="00EF3890" w:rsidRDefault="00EF3890" w:rsidP="00EF3890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общеобразовательное учреждение «Средняя общеобразовательная школа с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 xml:space="preserve">обки </w:t>
      </w:r>
      <w:proofErr w:type="spellStart"/>
      <w:r>
        <w:rPr>
          <w:u w:val="single"/>
        </w:rPr>
        <w:t>Ершовского</w:t>
      </w:r>
      <w:proofErr w:type="spellEnd"/>
      <w:r>
        <w:rPr>
          <w:u w:val="single"/>
        </w:rPr>
        <w:t xml:space="preserve"> района Саратовской области»</w:t>
      </w:r>
    </w:p>
    <w:p w:rsidR="00EF3890" w:rsidRPr="00AA2512" w:rsidRDefault="00EF3890" w:rsidP="00EF3890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F3890">
        <w:rPr>
          <w:sz w:val="24"/>
          <w:szCs w:val="24"/>
          <w:u w:val="single"/>
        </w:rPr>
        <w:t xml:space="preserve">администрация </w:t>
      </w:r>
      <w:proofErr w:type="spellStart"/>
      <w:r w:rsidRPr="00EF3890">
        <w:rPr>
          <w:sz w:val="24"/>
          <w:szCs w:val="24"/>
          <w:u w:val="single"/>
        </w:rPr>
        <w:t>Ершовского</w:t>
      </w:r>
      <w:proofErr w:type="spellEnd"/>
      <w:r w:rsidRPr="00EF3890">
        <w:rPr>
          <w:sz w:val="24"/>
          <w:szCs w:val="24"/>
          <w:u w:val="single"/>
        </w:rPr>
        <w:t xml:space="preserve"> муниципального района</w:t>
      </w:r>
    </w:p>
    <w:p w:rsidR="00EF3890" w:rsidRDefault="00EF3890" w:rsidP="00EF3890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EF3890" w:rsidTr="00132AFC">
        <w:tc>
          <w:tcPr>
            <w:tcW w:w="2755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EF3890" w:rsidTr="00132AFC">
        <w:tc>
          <w:tcPr>
            <w:tcW w:w="2755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94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890" w:rsidTr="00132AFC">
        <w:tc>
          <w:tcPr>
            <w:tcW w:w="2755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3890" w:rsidTr="00132AFC">
        <w:tc>
          <w:tcPr>
            <w:tcW w:w="2755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EF3890" w:rsidRPr="00350B6E" w:rsidRDefault="00EF3890" w:rsidP="00132A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94" w:type="dxa"/>
          </w:tcPr>
          <w:p w:rsidR="00EF3890" w:rsidRDefault="00EF3890" w:rsidP="0013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F3890" w:rsidRDefault="00EF3890" w:rsidP="00EF3890">
      <w:pPr>
        <w:rPr>
          <w:sz w:val="24"/>
          <w:szCs w:val="24"/>
        </w:rPr>
      </w:pPr>
    </w:p>
    <w:p w:rsidR="00EF3890" w:rsidRPr="0010594B" w:rsidRDefault="00EF3890" w:rsidP="00EF3890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всего:</w:t>
      </w:r>
      <w:r>
        <w:rPr>
          <w:sz w:val="24"/>
          <w:szCs w:val="24"/>
          <w:u w:val="single"/>
        </w:rPr>
        <w:t>17</w:t>
      </w:r>
      <w:r w:rsidRPr="0010594B">
        <w:rPr>
          <w:sz w:val="24"/>
          <w:szCs w:val="24"/>
          <w:u w:val="single"/>
        </w:rPr>
        <w:t>, высш.__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_,1кат._</w:t>
      </w:r>
      <w:r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__; </w:t>
      </w:r>
    </w:p>
    <w:p w:rsidR="00EF3890" w:rsidRPr="0010594B" w:rsidRDefault="00EF3890" w:rsidP="00EF3890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.»_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обр.»_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>.»_</w:t>
      </w:r>
      <w:r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__)</w:t>
      </w:r>
      <w:proofErr w:type="gramEnd"/>
    </w:p>
    <w:p w:rsidR="00EF3890" w:rsidRDefault="00EF3890" w:rsidP="00EF3890">
      <w:pPr>
        <w:rPr>
          <w:sz w:val="24"/>
          <w:szCs w:val="24"/>
        </w:rPr>
      </w:pPr>
    </w:p>
    <w:p w:rsidR="00EF3890" w:rsidRPr="00C8194E" w:rsidRDefault="00EF3890" w:rsidP="00EF3890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  <w:r w:rsidRPr="00993E62">
        <w:rPr>
          <w:szCs w:val="28"/>
          <w:u w:val="single"/>
        </w:rPr>
        <w:t>(</w:t>
      </w:r>
      <w:r w:rsidRPr="00993E62">
        <w:rPr>
          <w:sz w:val="24"/>
          <w:szCs w:val="24"/>
          <w:u w:val="single"/>
        </w:rPr>
        <w:t>заполнить таблицу</w:t>
      </w:r>
      <w:r w:rsidRPr="00993E62">
        <w:rPr>
          <w:szCs w:val="28"/>
          <w:u w:val="single"/>
        </w:rPr>
        <w:t>)</w:t>
      </w:r>
    </w:p>
    <w:tbl>
      <w:tblPr>
        <w:tblpPr w:leftFromText="180" w:rightFromText="180" w:vertAnchor="text" w:horzAnchor="page" w:tblpX="2036" w:tblpY="10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A210DA" w:rsidRPr="00533DF3" w:rsidTr="00A210D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A210DA" w:rsidRPr="0010594B" w:rsidRDefault="00A210DA" w:rsidP="00A210D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210DA" w:rsidRDefault="00A210DA" w:rsidP="00A210D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A210DA" w:rsidRPr="0010594B" w:rsidRDefault="00A210DA" w:rsidP="00A210D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A210DA" w:rsidRPr="0010594B" w:rsidRDefault="00A210DA" w:rsidP="00A210DA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210DA" w:rsidRPr="0010594B" w:rsidRDefault="00A210DA" w:rsidP="00A210DA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A210DA" w:rsidRPr="00533DF3" w:rsidTr="00A210DA">
        <w:trPr>
          <w:trHeight w:val="350"/>
        </w:trPr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8:30-9:15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8:10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 35 мин.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8:30-15:05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 35 мин.</w:t>
            </w:r>
          </w:p>
        </w:tc>
      </w:tr>
      <w:tr w:rsidR="00A210DA" w:rsidRPr="00533DF3" w:rsidTr="00A210DA">
        <w:trPr>
          <w:trHeight w:val="430"/>
        </w:trPr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A210DA" w:rsidRDefault="00A210DA" w:rsidP="00A210D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</w:p>
          <w:p w:rsidR="00A210DA" w:rsidRDefault="00A210DA" w:rsidP="00A210D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8.30-12.10</w:t>
            </w:r>
          </w:p>
          <w:p w:rsidR="00A210DA" w:rsidRDefault="00A210DA" w:rsidP="00A210D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  <w:p w:rsidR="00A210DA" w:rsidRDefault="00A210DA" w:rsidP="00A210D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8.30-12.15</w:t>
            </w:r>
          </w:p>
          <w:p w:rsidR="00A210DA" w:rsidRPr="00C51E18" w:rsidRDefault="00A210DA" w:rsidP="00A210DA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210DA" w:rsidRPr="00F643E2" w:rsidRDefault="00A210DA" w:rsidP="00A210DA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F643E2">
              <w:rPr>
                <w:color w:val="000000"/>
                <w:sz w:val="24"/>
                <w:szCs w:val="24"/>
              </w:rPr>
              <w:t xml:space="preserve">  в сентябре, октябре - по 3 урока по 35 минут каждый; в ноябре, декабре - по 4 урока по 35 минут каждый; январь-май по 4 урока по 40 минут каждый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</w:tr>
      <w:tr w:rsidR="00A210DA" w:rsidRPr="00533DF3" w:rsidTr="00A210DA">
        <w:trPr>
          <w:trHeight w:val="282"/>
        </w:trPr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10DA" w:rsidRPr="00533DF3" w:rsidTr="00A210DA">
        <w:trPr>
          <w:trHeight w:val="1018"/>
        </w:trPr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A210DA" w:rsidRPr="00533DF3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A210DA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A210DA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ежемесячно</w:t>
            </w:r>
          </w:p>
          <w:p w:rsidR="00A210DA" w:rsidRDefault="00A210DA" w:rsidP="00A210DA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A210DA" w:rsidRPr="00183EE3" w:rsidRDefault="00A210DA" w:rsidP="00A210DA">
            <w:pPr>
              <w:tabs>
                <w:tab w:val="left" w:pos="4275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872" w:type="pct"/>
          </w:tcPr>
          <w:p w:rsidR="00A210DA" w:rsidRDefault="00A210DA" w:rsidP="00A210D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210DA" w:rsidRDefault="00A210DA" w:rsidP="00A210DA">
            <w:pPr>
              <w:tabs>
                <w:tab w:val="left" w:pos="6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час</w:t>
            </w:r>
          </w:p>
          <w:p w:rsidR="00A210DA" w:rsidRPr="00CC787A" w:rsidRDefault="00A210DA" w:rsidP="00A210DA">
            <w:pPr>
              <w:tabs>
                <w:tab w:val="left" w:pos="6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CC787A">
              <w:rPr>
                <w:sz w:val="26"/>
                <w:szCs w:val="26"/>
              </w:rPr>
              <w:t xml:space="preserve"> 1,5 часа </w:t>
            </w:r>
          </w:p>
        </w:tc>
      </w:tr>
      <w:tr w:rsidR="00A210DA" w:rsidRPr="00533DF3" w:rsidTr="00A210DA">
        <w:trPr>
          <w:trHeight w:val="555"/>
        </w:trPr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A210DA" w:rsidRPr="00A33659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Каждый понедельник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A210DA" w:rsidRPr="00533DF3" w:rsidTr="00A210DA">
        <w:tc>
          <w:tcPr>
            <w:tcW w:w="332" w:type="pct"/>
          </w:tcPr>
          <w:p w:rsidR="00A210DA" w:rsidRPr="00533DF3" w:rsidRDefault="00A210DA" w:rsidP="00A210D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A210DA" w:rsidRPr="00A33659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A210DA" w:rsidRPr="00533DF3" w:rsidRDefault="00A210DA" w:rsidP="00A210D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EF3890" w:rsidRPr="00AA2512" w:rsidRDefault="00EF3890" w:rsidP="00EF3890">
      <w:pPr>
        <w:ind w:hanging="142"/>
        <w:rPr>
          <w:sz w:val="24"/>
          <w:szCs w:val="24"/>
        </w:rPr>
      </w:pPr>
    </w:p>
    <w:p w:rsidR="00EF3890" w:rsidRDefault="00EF3890" w:rsidP="00EF3890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EF3890" w:rsidRDefault="00EF3890" w:rsidP="00EF3890">
      <w:pPr>
        <w:ind w:left="-142"/>
        <w:rPr>
          <w:szCs w:val="28"/>
        </w:rPr>
      </w:pPr>
    </w:p>
    <w:p w:rsidR="0005003C" w:rsidRDefault="00EF3890" w:rsidP="0005003C">
      <w:pPr>
        <w:ind w:left="360"/>
        <w:rPr>
          <w:rFonts w:cs="Times New Roman"/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9B4063">
        <w:rPr>
          <w:b/>
          <w:szCs w:val="28"/>
          <w:u w:val="single"/>
        </w:rPr>
        <w:t xml:space="preserve"> </w:t>
      </w:r>
      <w:r w:rsidR="009B4063" w:rsidRPr="0005003C">
        <w:rPr>
          <w:rStyle w:val="a6"/>
          <w:b w:val="0"/>
          <w:sz w:val="24"/>
          <w:szCs w:val="24"/>
        </w:rPr>
        <w:t>год основания -1928 -</w:t>
      </w:r>
      <w:proofErr w:type="spellStart"/>
      <w:r w:rsidR="009B4063" w:rsidRPr="0005003C">
        <w:rPr>
          <w:rStyle w:val="a6"/>
          <w:b w:val="0"/>
          <w:sz w:val="24"/>
          <w:szCs w:val="24"/>
        </w:rPr>
        <w:t>Лобковская</w:t>
      </w:r>
      <w:proofErr w:type="spellEnd"/>
      <w:r w:rsidR="009B4063" w:rsidRPr="0005003C">
        <w:rPr>
          <w:rStyle w:val="a6"/>
          <w:b w:val="0"/>
          <w:sz w:val="24"/>
          <w:szCs w:val="24"/>
        </w:rPr>
        <w:t xml:space="preserve"> начальная школа,1936 –</w:t>
      </w:r>
      <w:proofErr w:type="spellStart"/>
      <w:r w:rsidR="009B4063" w:rsidRPr="0005003C">
        <w:rPr>
          <w:rStyle w:val="a6"/>
          <w:b w:val="0"/>
          <w:sz w:val="24"/>
          <w:szCs w:val="24"/>
        </w:rPr>
        <w:t>Лобковская</w:t>
      </w:r>
      <w:proofErr w:type="spellEnd"/>
      <w:r w:rsidR="009B4063" w:rsidRPr="0005003C">
        <w:rPr>
          <w:rStyle w:val="a6"/>
          <w:b w:val="0"/>
          <w:sz w:val="24"/>
          <w:szCs w:val="24"/>
        </w:rPr>
        <w:t xml:space="preserve"> семилетняя школа, 1954 –</w:t>
      </w:r>
      <w:proofErr w:type="spellStart"/>
      <w:r w:rsidR="009B4063" w:rsidRPr="0005003C">
        <w:rPr>
          <w:rStyle w:val="a6"/>
          <w:b w:val="0"/>
          <w:sz w:val="24"/>
          <w:szCs w:val="24"/>
        </w:rPr>
        <w:t>Лобковская</w:t>
      </w:r>
      <w:proofErr w:type="spellEnd"/>
      <w:r w:rsidR="009B4063" w:rsidRPr="0005003C">
        <w:rPr>
          <w:rStyle w:val="a6"/>
          <w:b w:val="0"/>
          <w:sz w:val="24"/>
          <w:szCs w:val="24"/>
        </w:rPr>
        <w:t xml:space="preserve"> средняя школа,2002 –МОУ СОШ села Лобки,</w:t>
      </w:r>
      <w:r w:rsidR="009B4063" w:rsidRPr="0005003C">
        <w:rPr>
          <w:b/>
          <w:sz w:val="24"/>
          <w:szCs w:val="24"/>
        </w:rPr>
        <w:t xml:space="preserve"> </w:t>
      </w:r>
      <w:r w:rsidR="009B4063" w:rsidRPr="0005003C">
        <w:rPr>
          <w:rStyle w:val="a6"/>
          <w:b w:val="0"/>
          <w:sz w:val="24"/>
          <w:szCs w:val="24"/>
        </w:rPr>
        <w:t>2007 –МОУ СОШ с</w:t>
      </w:r>
      <w:proofErr w:type="gramStart"/>
      <w:r w:rsidR="009B4063" w:rsidRPr="0005003C">
        <w:rPr>
          <w:rStyle w:val="a6"/>
          <w:b w:val="0"/>
          <w:sz w:val="24"/>
          <w:szCs w:val="24"/>
        </w:rPr>
        <w:t>.Л</w:t>
      </w:r>
      <w:proofErr w:type="gramEnd"/>
      <w:r w:rsidR="009B4063" w:rsidRPr="0005003C">
        <w:rPr>
          <w:rStyle w:val="a6"/>
          <w:b w:val="0"/>
          <w:sz w:val="24"/>
          <w:szCs w:val="24"/>
        </w:rPr>
        <w:t>обки. Национальность – многонациональная.</w:t>
      </w:r>
      <w:r w:rsidR="009B4063" w:rsidRPr="0005003C">
        <w:rPr>
          <w:b/>
          <w:sz w:val="24"/>
          <w:szCs w:val="24"/>
        </w:rPr>
        <w:t xml:space="preserve"> </w:t>
      </w:r>
      <w:r w:rsidR="009B4063" w:rsidRPr="0005003C">
        <w:rPr>
          <w:rStyle w:val="a6"/>
          <w:b w:val="0"/>
          <w:sz w:val="24"/>
          <w:szCs w:val="24"/>
        </w:rPr>
        <w:t xml:space="preserve">Характер – миролюбивый, доброжелательный. </w:t>
      </w:r>
      <w:proofErr w:type="gramStart"/>
      <w:r w:rsidR="009B4063" w:rsidRPr="0005003C">
        <w:rPr>
          <w:rStyle w:val="a6"/>
          <w:b w:val="0"/>
          <w:sz w:val="24"/>
          <w:szCs w:val="24"/>
        </w:rPr>
        <w:t>Основные черты характера – любознательность, целеустремленность, трудолюбие, любовь к детям, толерантность, отзывчивость, гостеприимство.</w:t>
      </w:r>
      <w:proofErr w:type="gramEnd"/>
      <w:r w:rsidR="009B4063" w:rsidRPr="0005003C">
        <w:rPr>
          <w:rStyle w:val="a6"/>
          <w:b w:val="0"/>
          <w:sz w:val="24"/>
          <w:szCs w:val="24"/>
        </w:rPr>
        <w:t xml:space="preserve"> Смысл жизни – служение детям.</w:t>
      </w:r>
      <w:r w:rsidR="009B4063" w:rsidRPr="0005003C">
        <w:rPr>
          <w:b/>
          <w:sz w:val="24"/>
          <w:szCs w:val="24"/>
        </w:rPr>
        <w:t xml:space="preserve"> </w:t>
      </w:r>
      <w:r w:rsidR="009B4063" w:rsidRPr="0005003C">
        <w:rPr>
          <w:rStyle w:val="a6"/>
          <w:b w:val="0"/>
          <w:sz w:val="24"/>
          <w:szCs w:val="24"/>
        </w:rPr>
        <w:t>Заповедь – «Школа – это мастерская, где формируется мысль подрастающего поколения. Надо крепко держать ее в руках, если не хочешь выпустить из рук будущее».</w:t>
      </w:r>
      <w:r w:rsidR="00410B85" w:rsidRPr="0005003C">
        <w:rPr>
          <w:rStyle w:val="a6"/>
          <w:b w:val="0"/>
          <w:sz w:val="24"/>
          <w:szCs w:val="24"/>
        </w:rPr>
        <w:t xml:space="preserve"> </w:t>
      </w:r>
      <w:r w:rsidR="0005003C" w:rsidRPr="0005003C">
        <w:rPr>
          <w:rFonts w:cs="Times New Roman"/>
          <w:sz w:val="24"/>
          <w:szCs w:val="24"/>
        </w:rPr>
        <w:t>Результатами деятельности школы являются достижения:            </w:t>
      </w:r>
      <w:r w:rsidR="0005003C" w:rsidRPr="0005003C">
        <w:rPr>
          <w:rFonts w:cs="Times New Roman"/>
          <w:sz w:val="24"/>
          <w:szCs w:val="24"/>
        </w:rPr>
        <w:br/>
      </w:r>
      <w:r w:rsidR="0005003C">
        <w:rPr>
          <w:rFonts w:cs="Times New Roman"/>
          <w:sz w:val="24"/>
          <w:szCs w:val="24"/>
        </w:rPr>
        <w:t>2008</w:t>
      </w:r>
      <w:r w:rsidR="0005003C" w:rsidRPr="009468D4">
        <w:rPr>
          <w:rFonts w:cs="Times New Roman"/>
          <w:sz w:val="24"/>
          <w:szCs w:val="24"/>
        </w:rPr>
        <w:t xml:space="preserve"> г.  – учитель школы – призёр муниципального  конкурса «Учитель года»;</w:t>
      </w:r>
    </w:p>
    <w:p w:rsidR="0005003C" w:rsidRDefault="0005003C" w:rsidP="0005003C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2009</w:t>
      </w:r>
      <w:r w:rsidRPr="009468D4">
        <w:rPr>
          <w:rFonts w:cs="Times New Roman"/>
          <w:sz w:val="24"/>
          <w:szCs w:val="24"/>
        </w:rPr>
        <w:t xml:space="preserve"> г.  – учитель школы – призёр муниципального  конкурса «Учитель года»;</w:t>
      </w:r>
    </w:p>
    <w:p w:rsidR="0005003C" w:rsidRPr="009468D4" w:rsidRDefault="0005003C" w:rsidP="0005003C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2013</w:t>
      </w:r>
      <w:r w:rsidRPr="009468D4">
        <w:rPr>
          <w:rFonts w:cs="Times New Roman"/>
          <w:sz w:val="24"/>
          <w:szCs w:val="24"/>
        </w:rPr>
        <w:t xml:space="preserve"> г. - учитель школы – призёр муниципального  конкурса  «Лучший сельский учитель истории и обществознания»</w:t>
      </w:r>
    </w:p>
    <w:p w:rsidR="0005003C" w:rsidRDefault="0005003C" w:rsidP="0005003C">
      <w:pPr>
        <w:tabs>
          <w:tab w:val="center" w:pos="4677"/>
          <w:tab w:val="right" w:pos="9355"/>
        </w:tabs>
        <w:rPr>
          <w:rFonts w:cs="Times New Roman"/>
          <w:sz w:val="24"/>
          <w:szCs w:val="24"/>
        </w:rPr>
      </w:pPr>
      <w:r w:rsidRPr="009468D4">
        <w:rPr>
          <w:rFonts w:cs="Times New Roman"/>
          <w:sz w:val="24"/>
          <w:szCs w:val="24"/>
        </w:rPr>
        <w:t>За время своей  деятельности ш</w:t>
      </w:r>
      <w:r>
        <w:rPr>
          <w:rFonts w:cs="Times New Roman"/>
          <w:sz w:val="24"/>
          <w:szCs w:val="24"/>
        </w:rPr>
        <w:t>кола имеет  медалистов: золото-1 человека, серебро - 15</w:t>
      </w:r>
      <w:r w:rsidRPr="009468D4">
        <w:rPr>
          <w:rFonts w:cs="Times New Roman"/>
          <w:sz w:val="24"/>
          <w:szCs w:val="24"/>
        </w:rPr>
        <w:t xml:space="preserve"> человек.</w:t>
      </w:r>
    </w:p>
    <w:p w:rsidR="00235BFC" w:rsidRPr="00235BFC" w:rsidRDefault="00235BFC" w:rsidP="00235BFC">
      <w:pPr>
        <w:pStyle w:val="a5"/>
        <w:shd w:val="clear" w:color="auto" w:fill="FFFFFF"/>
        <w:spacing w:before="0" w:beforeAutospacing="0" w:after="167" w:afterAutospacing="0"/>
        <w:rPr>
          <w:rFonts w:ascii="Verdana" w:hAnsi="Verdana"/>
          <w:b/>
        </w:rPr>
      </w:pPr>
    </w:p>
    <w:p w:rsidR="009B4063" w:rsidRPr="009B4063" w:rsidRDefault="009B4063" w:rsidP="009B4063">
      <w:pPr>
        <w:pStyle w:val="a5"/>
        <w:shd w:val="clear" w:color="auto" w:fill="FFFFFF"/>
        <w:spacing w:before="0" w:beforeAutospacing="0" w:after="167" w:afterAutospacing="0"/>
        <w:rPr>
          <w:b/>
        </w:rPr>
      </w:pPr>
    </w:p>
    <w:p w:rsidR="009B4063" w:rsidRDefault="009B4063" w:rsidP="00EF3890">
      <w:pPr>
        <w:ind w:left="-142"/>
        <w:rPr>
          <w:b/>
          <w:szCs w:val="28"/>
          <w:u w:val="single"/>
        </w:rPr>
      </w:pPr>
    </w:p>
    <w:p w:rsidR="00EF3890" w:rsidRPr="00235BFC" w:rsidRDefault="00EF3890" w:rsidP="00EF3890">
      <w:pPr>
        <w:ind w:left="-142"/>
        <w:rPr>
          <w:sz w:val="24"/>
          <w:szCs w:val="24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35BFC" w:rsidRPr="00235BFC">
        <w:rPr>
          <w:sz w:val="24"/>
          <w:szCs w:val="24"/>
          <w:u w:val="single"/>
        </w:rPr>
        <w:t>1026400703340</w:t>
      </w:r>
    </w:p>
    <w:p w:rsidR="00EF3890" w:rsidRPr="0007568C" w:rsidRDefault="00EF3890" w:rsidP="00EF3890">
      <w:pPr>
        <w:ind w:left="-142"/>
        <w:rPr>
          <w:b/>
          <w:szCs w:val="28"/>
        </w:rPr>
      </w:pPr>
    </w:p>
    <w:p w:rsidR="00EF3890" w:rsidRPr="00235BFC" w:rsidRDefault="00EF3890" w:rsidP="00EF3890">
      <w:pPr>
        <w:ind w:left="-142"/>
        <w:rPr>
          <w:sz w:val="24"/>
          <w:szCs w:val="24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35BFC" w:rsidRPr="00235BFC">
        <w:rPr>
          <w:sz w:val="24"/>
          <w:szCs w:val="24"/>
          <w:u w:val="single"/>
        </w:rPr>
        <w:t>6413008490</w:t>
      </w:r>
    </w:p>
    <w:p w:rsidR="00EF3890" w:rsidRPr="0007568C" w:rsidRDefault="00EF3890" w:rsidP="00EF3890">
      <w:pPr>
        <w:ind w:left="-142"/>
        <w:rPr>
          <w:b/>
          <w:szCs w:val="28"/>
        </w:rPr>
      </w:pPr>
    </w:p>
    <w:p w:rsidR="00EF3890" w:rsidRPr="00235BFC" w:rsidRDefault="00EF3890" w:rsidP="00EF3890">
      <w:pPr>
        <w:ind w:left="-142"/>
        <w:rPr>
          <w:sz w:val="24"/>
          <w:szCs w:val="24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35BFC" w:rsidRPr="00235BFC">
        <w:rPr>
          <w:sz w:val="24"/>
          <w:szCs w:val="24"/>
          <w:u w:val="single"/>
        </w:rPr>
        <w:t>641301001</w:t>
      </w:r>
    </w:p>
    <w:p w:rsidR="00EF3890" w:rsidRPr="00235BFC" w:rsidRDefault="00EF3890" w:rsidP="00EF3890">
      <w:pPr>
        <w:ind w:left="-142"/>
        <w:rPr>
          <w:sz w:val="24"/>
          <w:szCs w:val="24"/>
        </w:rPr>
      </w:pPr>
    </w:p>
    <w:p w:rsidR="00EF3890" w:rsidRDefault="00EF3890" w:rsidP="00EF3890">
      <w:pPr>
        <w:ind w:left="-142"/>
        <w:rPr>
          <w:b/>
          <w:szCs w:val="28"/>
        </w:rPr>
      </w:pPr>
    </w:p>
    <w:p w:rsidR="00EF3890" w:rsidRDefault="00EF3890" w:rsidP="00EF3890">
      <w:pPr>
        <w:ind w:left="-142"/>
        <w:rPr>
          <w:b/>
          <w:szCs w:val="28"/>
        </w:rPr>
      </w:pPr>
    </w:p>
    <w:p w:rsidR="00EF3890" w:rsidRDefault="00EF3890" w:rsidP="00EF3890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EF3890" w:rsidTr="00132AFC">
        <w:tc>
          <w:tcPr>
            <w:tcW w:w="2392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EF3890" w:rsidTr="00132AFC">
        <w:tc>
          <w:tcPr>
            <w:tcW w:w="2392" w:type="dxa"/>
          </w:tcPr>
          <w:p w:rsidR="00EF3890" w:rsidRPr="00E21842" w:rsidRDefault="00E21842" w:rsidP="00E21842">
            <w:pPr>
              <w:jc w:val="center"/>
              <w:rPr>
                <w:sz w:val="24"/>
                <w:szCs w:val="24"/>
              </w:rPr>
            </w:pPr>
            <w:r w:rsidRPr="00E21842">
              <w:rPr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EF3890" w:rsidRPr="00E21842" w:rsidRDefault="00E21842" w:rsidP="00E21842">
            <w:pPr>
              <w:jc w:val="center"/>
              <w:rPr>
                <w:sz w:val="24"/>
                <w:szCs w:val="24"/>
              </w:rPr>
            </w:pPr>
            <w:r w:rsidRPr="00E21842">
              <w:rPr>
                <w:sz w:val="24"/>
                <w:szCs w:val="24"/>
              </w:rPr>
              <w:t>0002635</w:t>
            </w:r>
          </w:p>
        </w:tc>
        <w:tc>
          <w:tcPr>
            <w:tcW w:w="2393" w:type="dxa"/>
          </w:tcPr>
          <w:p w:rsidR="00EF3890" w:rsidRPr="00E21842" w:rsidRDefault="00E21842" w:rsidP="00E21842">
            <w:pPr>
              <w:jc w:val="center"/>
              <w:rPr>
                <w:sz w:val="24"/>
                <w:szCs w:val="24"/>
              </w:rPr>
            </w:pPr>
            <w:r w:rsidRPr="00E21842">
              <w:rPr>
                <w:sz w:val="24"/>
                <w:szCs w:val="24"/>
              </w:rPr>
              <w:t>2893</w:t>
            </w:r>
          </w:p>
        </w:tc>
        <w:tc>
          <w:tcPr>
            <w:tcW w:w="2393" w:type="dxa"/>
          </w:tcPr>
          <w:p w:rsidR="00EF3890" w:rsidRPr="00E21842" w:rsidRDefault="00E21842" w:rsidP="00E21842">
            <w:pPr>
              <w:jc w:val="center"/>
              <w:rPr>
                <w:sz w:val="24"/>
                <w:szCs w:val="24"/>
              </w:rPr>
            </w:pPr>
            <w:r w:rsidRPr="00E21842">
              <w:rPr>
                <w:sz w:val="24"/>
                <w:szCs w:val="24"/>
              </w:rPr>
              <w:t>бессрочно</w:t>
            </w:r>
          </w:p>
        </w:tc>
      </w:tr>
    </w:tbl>
    <w:p w:rsidR="00EF3890" w:rsidRDefault="00EF3890" w:rsidP="00EF3890">
      <w:pPr>
        <w:ind w:left="-142"/>
        <w:rPr>
          <w:b/>
          <w:szCs w:val="28"/>
        </w:rPr>
      </w:pPr>
    </w:p>
    <w:p w:rsidR="00EF3890" w:rsidRDefault="00EF3890" w:rsidP="00EF3890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EF3890" w:rsidTr="00132AFC">
        <w:tc>
          <w:tcPr>
            <w:tcW w:w="1277" w:type="dxa"/>
          </w:tcPr>
          <w:p w:rsidR="00EF3890" w:rsidRPr="0010594B" w:rsidRDefault="00EF3890" w:rsidP="00132AF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EF3890" w:rsidRPr="0010594B" w:rsidRDefault="00EF3890" w:rsidP="00132AF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F3890" w:rsidRPr="0010594B" w:rsidRDefault="00EF3890" w:rsidP="00132AF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EF3890" w:rsidRPr="0010594B" w:rsidRDefault="00EF3890" w:rsidP="00132AF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EF3890" w:rsidRPr="0010594B" w:rsidRDefault="00EF3890" w:rsidP="00132AFC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EF3890" w:rsidTr="00132AFC">
        <w:tc>
          <w:tcPr>
            <w:tcW w:w="1277" w:type="dxa"/>
          </w:tcPr>
          <w:p w:rsidR="00EF3890" w:rsidRPr="00AC1DF7" w:rsidRDefault="00AC1DF7" w:rsidP="00132AFC">
            <w:pPr>
              <w:rPr>
                <w:sz w:val="24"/>
                <w:szCs w:val="24"/>
              </w:rPr>
            </w:pPr>
            <w:r w:rsidRPr="00AC1DF7">
              <w:rPr>
                <w:sz w:val="24"/>
                <w:szCs w:val="24"/>
              </w:rPr>
              <w:t>64 ОП</w:t>
            </w:r>
          </w:p>
        </w:tc>
        <w:tc>
          <w:tcPr>
            <w:tcW w:w="1134" w:type="dxa"/>
          </w:tcPr>
          <w:p w:rsidR="00EF3890" w:rsidRPr="00AC1DF7" w:rsidRDefault="00AC1DF7" w:rsidP="00132AFC">
            <w:pPr>
              <w:rPr>
                <w:sz w:val="24"/>
                <w:szCs w:val="24"/>
              </w:rPr>
            </w:pPr>
            <w:r w:rsidRPr="00AC1DF7">
              <w:rPr>
                <w:sz w:val="24"/>
                <w:szCs w:val="24"/>
              </w:rPr>
              <w:t>000716</w:t>
            </w:r>
          </w:p>
        </w:tc>
        <w:tc>
          <w:tcPr>
            <w:tcW w:w="1842" w:type="dxa"/>
          </w:tcPr>
          <w:p w:rsidR="00EF3890" w:rsidRPr="00AC1DF7" w:rsidRDefault="00AC1DF7" w:rsidP="00132AFC">
            <w:pPr>
              <w:rPr>
                <w:sz w:val="24"/>
                <w:szCs w:val="24"/>
              </w:rPr>
            </w:pPr>
            <w:r w:rsidRPr="00AC1DF7"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EF3890" w:rsidRPr="00AC1DF7" w:rsidRDefault="00AC1DF7" w:rsidP="00132AFC">
            <w:pPr>
              <w:rPr>
                <w:sz w:val="24"/>
                <w:szCs w:val="24"/>
              </w:rPr>
            </w:pPr>
            <w:r w:rsidRPr="00AC1DF7">
              <w:rPr>
                <w:sz w:val="24"/>
                <w:szCs w:val="24"/>
              </w:rPr>
              <w:t>30.01.2024</w:t>
            </w:r>
          </w:p>
        </w:tc>
        <w:tc>
          <w:tcPr>
            <w:tcW w:w="2092" w:type="dxa"/>
          </w:tcPr>
          <w:p w:rsidR="00EF3890" w:rsidRPr="00AC1DF7" w:rsidRDefault="00AC1DF7" w:rsidP="00132AFC">
            <w:pPr>
              <w:rPr>
                <w:sz w:val="24"/>
                <w:szCs w:val="24"/>
              </w:rPr>
            </w:pPr>
            <w:r w:rsidRPr="00AC1DF7">
              <w:rPr>
                <w:sz w:val="24"/>
                <w:szCs w:val="24"/>
              </w:rPr>
              <w:t>очная</w:t>
            </w:r>
          </w:p>
        </w:tc>
      </w:tr>
    </w:tbl>
    <w:p w:rsidR="00EF3890" w:rsidRDefault="00EF3890" w:rsidP="00EF3890">
      <w:pPr>
        <w:ind w:left="-284"/>
        <w:rPr>
          <w:b/>
          <w:szCs w:val="28"/>
        </w:rPr>
      </w:pPr>
    </w:p>
    <w:p w:rsidR="00EF3890" w:rsidRDefault="00EF3890" w:rsidP="00EF3890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EF3890" w:rsidTr="00132AFC">
        <w:tc>
          <w:tcPr>
            <w:tcW w:w="993" w:type="dxa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EF3890" w:rsidRPr="0010594B" w:rsidRDefault="00EF3890" w:rsidP="00132A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F3890" w:rsidTr="00132AFC">
        <w:tc>
          <w:tcPr>
            <w:tcW w:w="993" w:type="dxa"/>
          </w:tcPr>
          <w:p w:rsidR="00EF3890" w:rsidRPr="00CE566F" w:rsidRDefault="00EF3890" w:rsidP="00132A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EF3890" w:rsidRPr="000E5B18" w:rsidRDefault="000E5B18" w:rsidP="00132AFC">
            <w:pPr>
              <w:rPr>
                <w:sz w:val="24"/>
                <w:szCs w:val="24"/>
              </w:rPr>
            </w:pPr>
            <w:r w:rsidRPr="000E5B1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092" w:type="dxa"/>
          </w:tcPr>
          <w:p w:rsidR="00EF3890" w:rsidRPr="000D56E8" w:rsidRDefault="000D56E8" w:rsidP="00132AFC">
            <w:pPr>
              <w:rPr>
                <w:sz w:val="24"/>
                <w:szCs w:val="24"/>
              </w:rPr>
            </w:pPr>
            <w:r w:rsidRPr="000D56E8">
              <w:rPr>
                <w:sz w:val="24"/>
                <w:szCs w:val="24"/>
              </w:rPr>
              <w:t>об</w:t>
            </w:r>
            <w:r w:rsidR="006E2E62">
              <w:rPr>
                <w:sz w:val="24"/>
                <w:szCs w:val="24"/>
              </w:rPr>
              <w:t>щеоб</w:t>
            </w:r>
            <w:r w:rsidRPr="000D56E8">
              <w:rPr>
                <w:sz w:val="24"/>
                <w:szCs w:val="24"/>
              </w:rPr>
              <w:t>разовательная</w:t>
            </w:r>
          </w:p>
        </w:tc>
        <w:tc>
          <w:tcPr>
            <w:tcW w:w="2570" w:type="dxa"/>
          </w:tcPr>
          <w:p w:rsidR="00EF3890" w:rsidRPr="000D56E8" w:rsidRDefault="000D56E8" w:rsidP="00132AFC">
            <w:pPr>
              <w:rPr>
                <w:sz w:val="24"/>
                <w:szCs w:val="24"/>
              </w:rPr>
            </w:pPr>
            <w:r w:rsidRPr="000D56E8">
              <w:rPr>
                <w:sz w:val="24"/>
                <w:szCs w:val="24"/>
              </w:rPr>
              <w:t>основная</w:t>
            </w:r>
          </w:p>
        </w:tc>
      </w:tr>
      <w:tr w:rsidR="006E2E62" w:rsidTr="00132AFC">
        <w:tc>
          <w:tcPr>
            <w:tcW w:w="993" w:type="dxa"/>
          </w:tcPr>
          <w:p w:rsidR="006E2E62" w:rsidRPr="00CE566F" w:rsidRDefault="006E2E62" w:rsidP="00132A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6E2E62" w:rsidRPr="000E5B18" w:rsidRDefault="006E2E62" w:rsidP="00132AFC">
            <w:pPr>
              <w:rPr>
                <w:sz w:val="24"/>
                <w:szCs w:val="24"/>
              </w:rPr>
            </w:pPr>
            <w:r w:rsidRPr="000E5B18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6E2E62" w:rsidRDefault="006E2E62">
            <w:r w:rsidRPr="00EE12E1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6E2E62" w:rsidRDefault="006E2E62">
            <w:r w:rsidRPr="00A70D86">
              <w:rPr>
                <w:sz w:val="24"/>
                <w:szCs w:val="24"/>
              </w:rPr>
              <w:t>основная</w:t>
            </w:r>
          </w:p>
        </w:tc>
      </w:tr>
      <w:tr w:rsidR="006E2E62" w:rsidTr="00132AFC">
        <w:tc>
          <w:tcPr>
            <w:tcW w:w="993" w:type="dxa"/>
          </w:tcPr>
          <w:p w:rsidR="006E2E62" w:rsidRPr="00CE566F" w:rsidRDefault="006E2E62" w:rsidP="00132A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6E2E62" w:rsidRPr="000E5B18" w:rsidRDefault="006E2E62" w:rsidP="00132AFC">
            <w:pPr>
              <w:rPr>
                <w:sz w:val="24"/>
                <w:szCs w:val="24"/>
              </w:rPr>
            </w:pPr>
            <w:r w:rsidRPr="000E5B18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6E2E62" w:rsidRDefault="006E2E62">
            <w:r w:rsidRPr="00EE12E1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6E2E62" w:rsidRDefault="006E2E62">
            <w:r w:rsidRPr="00A70D86">
              <w:rPr>
                <w:sz w:val="24"/>
                <w:szCs w:val="24"/>
              </w:rPr>
              <w:t>основная</w:t>
            </w:r>
          </w:p>
        </w:tc>
      </w:tr>
      <w:tr w:rsidR="006E2E62" w:rsidTr="00132AFC">
        <w:tc>
          <w:tcPr>
            <w:tcW w:w="993" w:type="dxa"/>
          </w:tcPr>
          <w:p w:rsidR="006E2E62" w:rsidRPr="00CE566F" w:rsidRDefault="006E2E62" w:rsidP="00132A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6E2E62" w:rsidRPr="000E5B18" w:rsidRDefault="006E2E62" w:rsidP="00132AFC">
            <w:pPr>
              <w:rPr>
                <w:sz w:val="24"/>
                <w:szCs w:val="24"/>
              </w:rPr>
            </w:pPr>
            <w:r w:rsidRPr="000E5B18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6E2E62" w:rsidRDefault="006E2E62">
            <w:r w:rsidRPr="00EE12E1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6E2E62" w:rsidRDefault="006E2E62">
            <w:r w:rsidRPr="00A70D86">
              <w:rPr>
                <w:sz w:val="24"/>
                <w:szCs w:val="24"/>
              </w:rPr>
              <w:t>основная</w:t>
            </w:r>
          </w:p>
        </w:tc>
      </w:tr>
    </w:tbl>
    <w:p w:rsidR="00EF3890" w:rsidRPr="0007568C" w:rsidRDefault="00EF3890" w:rsidP="00EF3890">
      <w:pPr>
        <w:ind w:left="-284"/>
        <w:rPr>
          <w:b/>
          <w:szCs w:val="28"/>
        </w:rPr>
      </w:pPr>
    </w:p>
    <w:p w:rsidR="00EF3890" w:rsidRPr="005C04B5" w:rsidRDefault="00EF3890" w:rsidP="00EF3890">
      <w:pPr>
        <w:rPr>
          <w:b/>
          <w:szCs w:val="28"/>
        </w:rPr>
      </w:pPr>
    </w:p>
    <w:p w:rsidR="00782154" w:rsidRDefault="00782154"/>
    <w:sectPr w:rsidR="00782154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890"/>
    <w:rsid w:val="0005003C"/>
    <w:rsid w:val="000D56E8"/>
    <w:rsid w:val="000E5B18"/>
    <w:rsid w:val="00235BFC"/>
    <w:rsid w:val="00410B85"/>
    <w:rsid w:val="00475AAC"/>
    <w:rsid w:val="006E2E62"/>
    <w:rsid w:val="00782154"/>
    <w:rsid w:val="00904A4A"/>
    <w:rsid w:val="009B4063"/>
    <w:rsid w:val="00A210DA"/>
    <w:rsid w:val="00AA7639"/>
    <w:rsid w:val="00AC1DF7"/>
    <w:rsid w:val="00BD72E0"/>
    <w:rsid w:val="00D0387F"/>
    <w:rsid w:val="00DF1CFC"/>
    <w:rsid w:val="00E21842"/>
    <w:rsid w:val="00E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90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F389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40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063"/>
    <w:rPr>
      <w:b/>
      <w:bCs/>
    </w:rPr>
  </w:style>
  <w:style w:type="character" w:customStyle="1" w:styleId="apple-converted-space">
    <w:name w:val="apple-converted-space"/>
    <w:basedOn w:val="a0"/>
    <w:rsid w:val="009B4063"/>
  </w:style>
  <w:style w:type="paragraph" w:customStyle="1" w:styleId="a7">
    <w:name w:val="a"/>
    <w:basedOn w:val="a"/>
    <w:rsid w:val="00235B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2017-02-28T09:10:00Z</dcterms:created>
  <dcterms:modified xsi:type="dcterms:W3CDTF">2017-02-28T10:09:00Z</dcterms:modified>
</cp:coreProperties>
</file>