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6AC" w:rsidRPr="00A85A69" w:rsidRDefault="000906AC" w:rsidP="00913657">
      <w:pPr>
        <w:rPr>
          <w:b/>
          <w:bCs/>
        </w:rPr>
      </w:pPr>
    </w:p>
    <w:p w:rsidR="000906AC" w:rsidRPr="003E73ED" w:rsidRDefault="000906AC" w:rsidP="00913657">
      <w:r w:rsidRPr="00AA2512">
        <w:rPr>
          <w:b/>
          <w:bCs/>
        </w:rPr>
        <w:t>Визитная карточка:</w:t>
      </w:r>
      <w:r>
        <w:rPr>
          <w:u w:val="single"/>
        </w:rPr>
        <w:t>209013</w:t>
      </w:r>
    </w:p>
    <w:p w:rsidR="000906AC" w:rsidRDefault="000906AC" w:rsidP="00913657">
      <w:pPr>
        <w:rPr>
          <w:sz w:val="24"/>
          <w:szCs w:val="24"/>
        </w:rPr>
      </w:pPr>
      <w:r w:rsidRPr="00AA2512">
        <w:rPr>
          <w:b/>
          <w:bCs/>
        </w:rPr>
        <w:t>Полное наименование:</w:t>
      </w:r>
      <w:r w:rsidRPr="00CE566F">
        <w:rPr>
          <w:u w:val="single"/>
        </w:rPr>
        <w:t>(</w:t>
      </w:r>
      <w:r>
        <w:rPr>
          <w:sz w:val="24"/>
          <w:szCs w:val="24"/>
          <w:u w:val="single"/>
        </w:rPr>
        <w:t xml:space="preserve">Муниципальное общеобразовательное учреждение Средняя общеобразовательная школа </w:t>
      </w:r>
      <w:proofErr w:type="spellStart"/>
      <w:r>
        <w:rPr>
          <w:sz w:val="24"/>
          <w:szCs w:val="24"/>
          <w:u w:val="single"/>
        </w:rPr>
        <w:t>сВоскресенское</w:t>
      </w:r>
      <w:proofErr w:type="spellEnd"/>
      <w:r>
        <w:rPr>
          <w:sz w:val="24"/>
          <w:szCs w:val="24"/>
          <w:u w:val="single"/>
        </w:rPr>
        <w:t xml:space="preserve"> Воскресенского района Саратовской области</w:t>
      </w:r>
      <w:r w:rsidRPr="00CE566F">
        <w:rPr>
          <w:sz w:val="24"/>
          <w:szCs w:val="24"/>
          <w:u w:val="single"/>
        </w:rPr>
        <w:t>)</w:t>
      </w:r>
    </w:p>
    <w:p w:rsidR="000906AC" w:rsidRPr="00AA2512" w:rsidRDefault="000906AC" w:rsidP="00913657">
      <w:pPr>
        <w:rPr>
          <w:b/>
          <w:bCs/>
          <w:sz w:val="24"/>
          <w:szCs w:val="24"/>
        </w:rPr>
      </w:pPr>
      <w:r w:rsidRPr="00AA2512">
        <w:rPr>
          <w:b/>
          <w:bCs/>
        </w:rPr>
        <w:t>Учредитель</w:t>
      </w:r>
      <w:r w:rsidRPr="00AA2512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Воскресенск</w:t>
      </w:r>
      <w:r w:rsidR="0051208C">
        <w:rPr>
          <w:b/>
          <w:bCs/>
          <w:sz w:val="24"/>
          <w:szCs w:val="24"/>
        </w:rPr>
        <w:t xml:space="preserve">ий муниципальный </w:t>
      </w:r>
      <w:r>
        <w:rPr>
          <w:b/>
          <w:bCs/>
          <w:sz w:val="24"/>
          <w:szCs w:val="24"/>
        </w:rPr>
        <w:t>район Саратовской области</w:t>
      </w:r>
    </w:p>
    <w:p w:rsidR="000906AC" w:rsidRDefault="000906AC" w:rsidP="00913657">
      <w:pPr>
        <w:rPr>
          <w:sz w:val="24"/>
          <w:szCs w:val="24"/>
        </w:rPr>
      </w:pPr>
      <w:r w:rsidRPr="00AA2512">
        <w:rPr>
          <w:b/>
          <w:bCs/>
        </w:rPr>
        <w:t>Контингент обучающихся</w:t>
      </w:r>
      <w:proofErr w:type="gramStart"/>
      <w:r w:rsidRPr="00AA2512">
        <w:rPr>
          <w:b/>
          <w:bCs/>
        </w:rPr>
        <w:t>:</w:t>
      </w:r>
      <w:r w:rsidRPr="00F20ABD">
        <w:rPr>
          <w:u w:val="single"/>
        </w:rPr>
        <w:t>(</w:t>
      </w:r>
      <w:proofErr w:type="gramEnd"/>
      <w:r w:rsidRPr="00F20ABD">
        <w:rPr>
          <w:sz w:val="24"/>
          <w:szCs w:val="24"/>
          <w:u w:val="single"/>
        </w:rPr>
        <w:t>заполнить таблицу)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55"/>
        <w:gridCol w:w="2052"/>
        <w:gridCol w:w="2170"/>
        <w:gridCol w:w="2594"/>
      </w:tblGrid>
      <w:tr w:rsidR="000906AC" w:rsidRPr="00E14D54">
        <w:tc>
          <w:tcPr>
            <w:tcW w:w="2755" w:type="dxa"/>
            <w:vAlign w:val="center"/>
          </w:tcPr>
          <w:p w:rsidR="000906AC" w:rsidRPr="00E14D54" w:rsidRDefault="000906AC" w:rsidP="00E14D54">
            <w:pPr>
              <w:jc w:val="center"/>
              <w:rPr>
                <w:b/>
                <w:bCs/>
                <w:sz w:val="24"/>
                <w:szCs w:val="24"/>
              </w:rPr>
            </w:pPr>
            <w:r w:rsidRPr="00E14D54">
              <w:rPr>
                <w:b/>
                <w:bCs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0906AC" w:rsidRPr="00E14D54" w:rsidRDefault="000906AC" w:rsidP="00E14D54">
            <w:pPr>
              <w:jc w:val="center"/>
              <w:rPr>
                <w:b/>
                <w:bCs/>
                <w:sz w:val="24"/>
                <w:szCs w:val="24"/>
              </w:rPr>
            </w:pPr>
            <w:r w:rsidRPr="00E14D54">
              <w:rPr>
                <w:b/>
                <w:bCs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0906AC" w:rsidRPr="00E14D54" w:rsidRDefault="000906AC" w:rsidP="00E14D54">
            <w:pPr>
              <w:jc w:val="center"/>
              <w:rPr>
                <w:b/>
                <w:bCs/>
                <w:sz w:val="24"/>
                <w:szCs w:val="24"/>
              </w:rPr>
            </w:pPr>
            <w:r w:rsidRPr="00E14D54">
              <w:rPr>
                <w:b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E14D54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0906AC" w:rsidRPr="00E14D54" w:rsidRDefault="000906AC" w:rsidP="00E14D54">
            <w:pPr>
              <w:jc w:val="center"/>
              <w:rPr>
                <w:b/>
                <w:bCs/>
                <w:sz w:val="24"/>
                <w:szCs w:val="24"/>
              </w:rPr>
            </w:pPr>
            <w:r w:rsidRPr="00E14D54">
              <w:rPr>
                <w:b/>
                <w:bCs/>
                <w:sz w:val="24"/>
                <w:szCs w:val="24"/>
              </w:rPr>
              <w:t>Режим обучения (</w:t>
            </w:r>
            <w:r w:rsidRPr="00E14D54">
              <w:rPr>
                <w:sz w:val="24"/>
                <w:szCs w:val="24"/>
              </w:rPr>
              <w:t>количество дней в неделю</w:t>
            </w:r>
            <w:r w:rsidRPr="00E14D54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0906AC" w:rsidRPr="00E14D54">
        <w:tc>
          <w:tcPr>
            <w:tcW w:w="2755" w:type="dxa"/>
          </w:tcPr>
          <w:p w:rsidR="000906AC" w:rsidRPr="00E14D54" w:rsidRDefault="000906AC" w:rsidP="0010594B">
            <w:pPr>
              <w:rPr>
                <w:sz w:val="24"/>
                <w:szCs w:val="24"/>
              </w:rPr>
            </w:pPr>
            <w:proofErr w:type="gramStart"/>
            <w:r w:rsidRPr="00E14D54">
              <w:rPr>
                <w:sz w:val="24"/>
                <w:szCs w:val="24"/>
              </w:rPr>
              <w:t>Начальное</w:t>
            </w:r>
            <w:proofErr w:type="gramEnd"/>
            <w:r w:rsidRPr="00E14D54"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0906AC" w:rsidRPr="00E14D54" w:rsidRDefault="000906AC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70" w:type="dxa"/>
          </w:tcPr>
          <w:p w:rsidR="000906AC" w:rsidRPr="00E14D54" w:rsidRDefault="000906AC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594" w:type="dxa"/>
          </w:tcPr>
          <w:p w:rsidR="000906AC" w:rsidRPr="00E14D54" w:rsidRDefault="000906AC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906AC" w:rsidRPr="00E14D54">
        <w:tc>
          <w:tcPr>
            <w:tcW w:w="2755" w:type="dxa"/>
          </w:tcPr>
          <w:p w:rsidR="000906AC" w:rsidRPr="00E14D54" w:rsidRDefault="000906AC" w:rsidP="00913657">
            <w:pPr>
              <w:rPr>
                <w:sz w:val="24"/>
                <w:szCs w:val="24"/>
              </w:rPr>
            </w:pPr>
            <w:r w:rsidRPr="00E14D54"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0906AC" w:rsidRPr="00E14D54" w:rsidRDefault="000906AC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70" w:type="dxa"/>
          </w:tcPr>
          <w:p w:rsidR="000906AC" w:rsidRPr="00E14D54" w:rsidRDefault="000906AC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2594" w:type="dxa"/>
          </w:tcPr>
          <w:p w:rsidR="000906AC" w:rsidRPr="00E14D54" w:rsidRDefault="000906AC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906AC" w:rsidRPr="00E14D54">
        <w:tc>
          <w:tcPr>
            <w:tcW w:w="2755" w:type="dxa"/>
          </w:tcPr>
          <w:p w:rsidR="000906AC" w:rsidRPr="00E14D54" w:rsidRDefault="000906AC" w:rsidP="00913657">
            <w:pPr>
              <w:rPr>
                <w:sz w:val="24"/>
                <w:szCs w:val="24"/>
              </w:rPr>
            </w:pPr>
            <w:r w:rsidRPr="00E14D54">
              <w:rPr>
                <w:sz w:val="24"/>
                <w:szCs w:val="24"/>
              </w:rPr>
              <w:t>Среднее (полное)</w:t>
            </w:r>
          </w:p>
          <w:p w:rsidR="000906AC" w:rsidRPr="00E14D54" w:rsidRDefault="000906AC" w:rsidP="00913657">
            <w:pPr>
              <w:rPr>
                <w:sz w:val="24"/>
                <w:szCs w:val="24"/>
                <w:lang w:val="en-US"/>
              </w:rPr>
            </w:pPr>
            <w:r w:rsidRPr="00E14D54">
              <w:rPr>
                <w:sz w:val="24"/>
                <w:szCs w:val="24"/>
              </w:rPr>
              <w:t>10-11</w:t>
            </w:r>
            <w:r w:rsidRPr="00E14D54">
              <w:rPr>
                <w:sz w:val="24"/>
                <w:szCs w:val="24"/>
                <w:lang w:val="en-US"/>
              </w:rPr>
              <w:t xml:space="preserve">(12) </w:t>
            </w:r>
            <w:r w:rsidRPr="00E14D54">
              <w:rPr>
                <w:sz w:val="24"/>
                <w:szCs w:val="24"/>
              </w:rPr>
              <w:t>классы</w:t>
            </w:r>
          </w:p>
        </w:tc>
        <w:tc>
          <w:tcPr>
            <w:tcW w:w="2052" w:type="dxa"/>
          </w:tcPr>
          <w:p w:rsidR="000906AC" w:rsidRPr="00E14D54" w:rsidRDefault="000906AC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0906AC" w:rsidRPr="00E14D54" w:rsidRDefault="000906AC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594" w:type="dxa"/>
          </w:tcPr>
          <w:p w:rsidR="000906AC" w:rsidRPr="00E14D54" w:rsidRDefault="000906AC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0906AC" w:rsidRDefault="000906AC" w:rsidP="00913657">
      <w:pPr>
        <w:rPr>
          <w:sz w:val="24"/>
          <w:szCs w:val="24"/>
        </w:rPr>
      </w:pPr>
    </w:p>
    <w:p w:rsidR="000906AC" w:rsidRDefault="000906AC" w:rsidP="00913657">
      <w:r w:rsidRPr="00C83A66">
        <w:rPr>
          <w:b/>
          <w:bCs/>
        </w:rPr>
        <w:t>Педагогический состав:</w:t>
      </w:r>
      <w:r>
        <w:t xml:space="preserve"> 26 педагогов. </w:t>
      </w:r>
    </w:p>
    <w:p w:rsidR="000906AC" w:rsidRDefault="000906AC" w:rsidP="00913657">
      <w:r>
        <w:t xml:space="preserve">Высшая категория -1 </w:t>
      </w:r>
    </w:p>
    <w:p w:rsidR="000906AC" w:rsidRDefault="000906AC" w:rsidP="00913657">
      <w:r>
        <w:t>Первая категория - 14</w:t>
      </w:r>
    </w:p>
    <w:p w:rsidR="000906AC" w:rsidRPr="00A85A69" w:rsidRDefault="000906AC" w:rsidP="00913657">
      <w:r>
        <w:t xml:space="preserve">«Почётный работник образования РФ» - 7 </w:t>
      </w:r>
    </w:p>
    <w:p w:rsidR="000906AC" w:rsidRPr="00A85A69" w:rsidRDefault="000906AC" w:rsidP="00913657">
      <w:r>
        <w:t>«Отличник народного просвещения» - 1</w:t>
      </w:r>
    </w:p>
    <w:p w:rsidR="000906AC" w:rsidRPr="00A85A69" w:rsidRDefault="000906AC" w:rsidP="00913657">
      <w:r>
        <w:t>Награждены Грамотой РФ - 4</w:t>
      </w:r>
    </w:p>
    <w:p w:rsidR="000906AC" w:rsidRDefault="000906AC" w:rsidP="00913657">
      <w:pPr>
        <w:rPr>
          <w:sz w:val="24"/>
          <w:szCs w:val="24"/>
        </w:rPr>
      </w:pPr>
    </w:p>
    <w:p w:rsidR="000906AC" w:rsidRPr="00C8194E" w:rsidRDefault="000906AC" w:rsidP="00C83A66">
      <w:pPr>
        <w:rPr>
          <w:b/>
          <w:bCs/>
        </w:rPr>
      </w:pPr>
      <w:r w:rsidRPr="00C83A66">
        <w:rPr>
          <w:b/>
          <w:bCs/>
        </w:rPr>
        <w:t>Режим работы ОО:</w:t>
      </w:r>
    </w:p>
    <w:p w:rsidR="000906AC" w:rsidRPr="00AA2512" w:rsidRDefault="000906AC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6"/>
        <w:gridCol w:w="3922"/>
        <w:gridCol w:w="3344"/>
        <w:gridCol w:w="1669"/>
      </w:tblGrid>
      <w:tr w:rsidR="000906AC" w:rsidRPr="00E14D54">
        <w:trPr>
          <w:trHeight w:val="347"/>
        </w:trPr>
        <w:tc>
          <w:tcPr>
            <w:tcW w:w="332" w:type="pct"/>
            <w:vAlign w:val="center"/>
          </w:tcPr>
          <w:p w:rsidR="000906AC" w:rsidRPr="00E14D54" w:rsidRDefault="000906AC" w:rsidP="0010594B">
            <w:pPr>
              <w:tabs>
                <w:tab w:val="left" w:pos="427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4D54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49" w:type="pct"/>
            <w:vAlign w:val="center"/>
          </w:tcPr>
          <w:p w:rsidR="000906AC" w:rsidRPr="00E14D54" w:rsidRDefault="000906AC" w:rsidP="0010594B">
            <w:pPr>
              <w:tabs>
                <w:tab w:val="left" w:pos="427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4D54">
              <w:rPr>
                <w:b/>
                <w:bCs/>
                <w:sz w:val="24"/>
                <w:szCs w:val="24"/>
              </w:rPr>
              <w:t>Наименование мероприятий</w:t>
            </w:r>
          </w:p>
          <w:p w:rsidR="000906AC" w:rsidRPr="00E14D54" w:rsidRDefault="000906AC" w:rsidP="0010594B">
            <w:pPr>
              <w:tabs>
                <w:tab w:val="left" w:pos="427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7" w:type="pct"/>
            <w:vAlign w:val="center"/>
          </w:tcPr>
          <w:p w:rsidR="000906AC" w:rsidRPr="00E14D54" w:rsidRDefault="000906AC" w:rsidP="0010594B">
            <w:pPr>
              <w:tabs>
                <w:tab w:val="left" w:pos="427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14D54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872" w:type="pct"/>
            <w:vAlign w:val="center"/>
          </w:tcPr>
          <w:p w:rsidR="000906AC" w:rsidRPr="00E14D54" w:rsidRDefault="000906AC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bCs/>
                <w:sz w:val="24"/>
                <w:szCs w:val="24"/>
              </w:rPr>
            </w:pPr>
            <w:r w:rsidRPr="00E14D54">
              <w:rPr>
                <w:b/>
                <w:bCs/>
                <w:sz w:val="24"/>
                <w:szCs w:val="24"/>
              </w:rPr>
              <w:t>Продолжит.</w:t>
            </w:r>
          </w:p>
        </w:tc>
      </w:tr>
      <w:tr w:rsidR="000906AC" w:rsidRPr="00E14D54">
        <w:trPr>
          <w:trHeight w:val="350"/>
        </w:trPr>
        <w:tc>
          <w:tcPr>
            <w:tcW w:w="332" w:type="pct"/>
          </w:tcPr>
          <w:p w:rsidR="000906AC" w:rsidRPr="00533DF3" w:rsidRDefault="000906AC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0906AC" w:rsidRPr="00E14D54" w:rsidRDefault="000906A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E14D54">
              <w:rPr>
                <w:b/>
                <w:bCs/>
                <w:sz w:val="26"/>
                <w:szCs w:val="26"/>
              </w:rPr>
              <w:t>Начало работы</w:t>
            </w:r>
            <w:r w:rsidRPr="00E14D54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0906AC" w:rsidRPr="00E14D54" w:rsidRDefault="000906AC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8:30</w:t>
            </w:r>
          </w:p>
        </w:tc>
        <w:tc>
          <w:tcPr>
            <w:tcW w:w="872" w:type="pct"/>
          </w:tcPr>
          <w:p w:rsidR="000906AC" w:rsidRPr="00E14D54" w:rsidRDefault="007B104A" w:rsidP="00755063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45мин</w:t>
            </w:r>
          </w:p>
        </w:tc>
      </w:tr>
      <w:tr w:rsidR="000906AC" w:rsidRPr="00E14D54">
        <w:tc>
          <w:tcPr>
            <w:tcW w:w="332" w:type="pct"/>
          </w:tcPr>
          <w:p w:rsidR="000906AC" w:rsidRPr="00533DF3" w:rsidRDefault="000906AC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0906AC" w:rsidRPr="00E14D54" w:rsidRDefault="000906AC" w:rsidP="00546A6F">
            <w:pPr>
              <w:tabs>
                <w:tab w:val="left" w:pos="4275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E14D54">
              <w:rPr>
                <w:b/>
                <w:bCs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0906AC" w:rsidRPr="00E14D54" w:rsidRDefault="000906A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8:00</w:t>
            </w:r>
          </w:p>
        </w:tc>
        <w:tc>
          <w:tcPr>
            <w:tcW w:w="872" w:type="pct"/>
          </w:tcPr>
          <w:p w:rsidR="000906AC" w:rsidRPr="00E14D54" w:rsidRDefault="00E84222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мин.</w:t>
            </w:r>
          </w:p>
        </w:tc>
      </w:tr>
      <w:tr w:rsidR="000906AC" w:rsidRPr="00E14D54">
        <w:tc>
          <w:tcPr>
            <w:tcW w:w="332" w:type="pct"/>
          </w:tcPr>
          <w:p w:rsidR="000906AC" w:rsidRPr="00533DF3" w:rsidRDefault="000906AC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0906AC" w:rsidRPr="00E14D54" w:rsidRDefault="000906AC" w:rsidP="00546A6F">
            <w:pPr>
              <w:tabs>
                <w:tab w:val="left" w:pos="4275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E14D54">
              <w:rPr>
                <w:b/>
                <w:bCs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0906AC" w:rsidRPr="00E14D54" w:rsidRDefault="000906A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8:15</w:t>
            </w:r>
          </w:p>
        </w:tc>
        <w:tc>
          <w:tcPr>
            <w:tcW w:w="872" w:type="pct"/>
          </w:tcPr>
          <w:p w:rsidR="000906AC" w:rsidRPr="00E14D54" w:rsidRDefault="007B104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15мин.</w:t>
            </w:r>
          </w:p>
        </w:tc>
      </w:tr>
      <w:tr w:rsidR="000906AC" w:rsidRPr="00E14D54">
        <w:tc>
          <w:tcPr>
            <w:tcW w:w="332" w:type="pct"/>
          </w:tcPr>
          <w:p w:rsidR="000906AC" w:rsidRPr="00533DF3" w:rsidRDefault="000906AC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0906AC" w:rsidRPr="00E14D54" w:rsidRDefault="000906AC" w:rsidP="00546A6F">
            <w:pPr>
              <w:tabs>
                <w:tab w:val="left" w:pos="4275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E14D54">
              <w:rPr>
                <w:b/>
                <w:bCs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0906AC" w:rsidRPr="00E14D54" w:rsidRDefault="000906A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8:30</w:t>
            </w:r>
            <w:r w:rsidR="008269A2">
              <w:rPr>
                <w:sz w:val="26"/>
                <w:szCs w:val="26"/>
              </w:rPr>
              <w:t>-14:10</w:t>
            </w:r>
          </w:p>
        </w:tc>
        <w:tc>
          <w:tcPr>
            <w:tcW w:w="872" w:type="pct"/>
          </w:tcPr>
          <w:p w:rsidR="000906AC" w:rsidRPr="00E14D54" w:rsidRDefault="00E84222" w:rsidP="007B104A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5ч.40мин</w:t>
            </w:r>
          </w:p>
        </w:tc>
      </w:tr>
      <w:tr w:rsidR="000906AC" w:rsidRPr="00E14D54">
        <w:trPr>
          <w:trHeight w:val="430"/>
        </w:trPr>
        <w:tc>
          <w:tcPr>
            <w:tcW w:w="332" w:type="pct"/>
          </w:tcPr>
          <w:p w:rsidR="000906AC" w:rsidRPr="00533DF3" w:rsidRDefault="000906AC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0906AC" w:rsidRPr="00E14D54" w:rsidRDefault="000906AC" w:rsidP="00546A6F">
            <w:pPr>
              <w:tabs>
                <w:tab w:val="left" w:pos="4275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E14D54">
              <w:rPr>
                <w:b/>
                <w:bCs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0906AC" w:rsidRPr="00E14D54" w:rsidRDefault="000906AC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8:30</w:t>
            </w:r>
          </w:p>
        </w:tc>
        <w:tc>
          <w:tcPr>
            <w:tcW w:w="872" w:type="pct"/>
          </w:tcPr>
          <w:p w:rsidR="000906AC" w:rsidRPr="00E14D54" w:rsidRDefault="00735E8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3ч.5</w:t>
            </w:r>
            <w:r w:rsidR="007B104A">
              <w:rPr>
                <w:sz w:val="26"/>
                <w:szCs w:val="26"/>
              </w:rPr>
              <w:t>0мин.</w:t>
            </w:r>
          </w:p>
        </w:tc>
      </w:tr>
      <w:tr w:rsidR="000906AC" w:rsidRPr="00E14D54">
        <w:tc>
          <w:tcPr>
            <w:tcW w:w="332" w:type="pct"/>
          </w:tcPr>
          <w:p w:rsidR="000906AC" w:rsidRPr="00533DF3" w:rsidRDefault="000906AC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0906AC" w:rsidRPr="00E14D54" w:rsidRDefault="000906AC" w:rsidP="00546A6F">
            <w:pPr>
              <w:tabs>
                <w:tab w:val="left" w:pos="4275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E14D54">
              <w:rPr>
                <w:b/>
                <w:bCs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0906AC" w:rsidRPr="00E14D54" w:rsidRDefault="000906A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0906AC" w:rsidRPr="00E14D54" w:rsidRDefault="000906A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906AC" w:rsidRPr="00E14D54">
        <w:tc>
          <w:tcPr>
            <w:tcW w:w="332" w:type="pct"/>
          </w:tcPr>
          <w:p w:rsidR="000906AC" w:rsidRPr="00533DF3" w:rsidRDefault="000906AC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0906AC" w:rsidRPr="00E14D54" w:rsidRDefault="000906A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E14D54">
              <w:rPr>
                <w:b/>
                <w:bCs/>
                <w:sz w:val="26"/>
                <w:szCs w:val="26"/>
              </w:rPr>
              <w:t>Неаудиторная работа</w:t>
            </w:r>
            <w:r w:rsidRPr="00E14D54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0906AC" w:rsidRPr="00E14D54" w:rsidRDefault="000906A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14:30</w:t>
            </w:r>
          </w:p>
        </w:tc>
        <w:tc>
          <w:tcPr>
            <w:tcW w:w="872" w:type="pct"/>
          </w:tcPr>
          <w:p w:rsidR="000906AC" w:rsidRPr="00E14D54" w:rsidRDefault="000906AC" w:rsidP="004C4E6E">
            <w:pPr>
              <w:tabs>
                <w:tab w:val="left" w:pos="4275"/>
              </w:tabs>
              <w:rPr>
                <w:color w:val="FF0000"/>
                <w:sz w:val="26"/>
                <w:szCs w:val="26"/>
              </w:rPr>
            </w:pPr>
          </w:p>
        </w:tc>
      </w:tr>
      <w:tr w:rsidR="000906AC" w:rsidRPr="00E14D54">
        <w:trPr>
          <w:trHeight w:val="282"/>
        </w:trPr>
        <w:tc>
          <w:tcPr>
            <w:tcW w:w="332" w:type="pct"/>
          </w:tcPr>
          <w:p w:rsidR="000906AC" w:rsidRPr="00533DF3" w:rsidRDefault="000906AC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0906AC" w:rsidRPr="00E14D54" w:rsidRDefault="000906A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E14D54">
              <w:rPr>
                <w:b/>
                <w:bCs/>
                <w:sz w:val="26"/>
                <w:szCs w:val="26"/>
              </w:rPr>
              <w:t xml:space="preserve">Работа ГПД </w:t>
            </w:r>
            <w:r w:rsidRPr="00E14D54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0906AC" w:rsidRPr="00E14D54" w:rsidRDefault="008269A2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 3</w:t>
            </w:r>
            <w:r w:rsidR="000906AC">
              <w:rPr>
                <w:sz w:val="26"/>
                <w:szCs w:val="26"/>
              </w:rPr>
              <w:t>0-16:30</w:t>
            </w:r>
          </w:p>
        </w:tc>
        <w:tc>
          <w:tcPr>
            <w:tcW w:w="872" w:type="pct"/>
          </w:tcPr>
          <w:p w:rsidR="000906AC" w:rsidRPr="00E14D54" w:rsidRDefault="00B837C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0906AC">
              <w:rPr>
                <w:sz w:val="26"/>
                <w:szCs w:val="26"/>
              </w:rPr>
              <w:t>часа</w:t>
            </w:r>
          </w:p>
        </w:tc>
      </w:tr>
      <w:tr w:rsidR="000906AC" w:rsidRPr="00E14D54">
        <w:trPr>
          <w:trHeight w:val="1018"/>
        </w:trPr>
        <w:tc>
          <w:tcPr>
            <w:tcW w:w="332" w:type="pct"/>
          </w:tcPr>
          <w:p w:rsidR="000906AC" w:rsidRPr="00533DF3" w:rsidRDefault="000906AC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0906AC" w:rsidRPr="00E14D54" w:rsidRDefault="000906AC" w:rsidP="00546A6F">
            <w:pPr>
              <w:tabs>
                <w:tab w:val="left" w:pos="4275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E14D54">
              <w:rPr>
                <w:b/>
                <w:bCs/>
                <w:sz w:val="26"/>
                <w:szCs w:val="26"/>
              </w:rPr>
              <w:t>Совещания, педсоветы:</w:t>
            </w:r>
          </w:p>
          <w:p w:rsidR="000906AC" w:rsidRPr="00E14D54" w:rsidRDefault="000906AC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E14D54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0906AC" w:rsidRPr="00E14D54" w:rsidRDefault="000906AC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E14D54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0906AC" w:rsidRDefault="000906A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0906AC" w:rsidRDefault="000906A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14:30 -15:30</w:t>
            </w:r>
          </w:p>
          <w:p w:rsidR="000906AC" w:rsidRDefault="000906A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0906AC" w:rsidRPr="00E14D54" w:rsidRDefault="000906A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14:30- 16:30</w:t>
            </w:r>
          </w:p>
        </w:tc>
        <w:tc>
          <w:tcPr>
            <w:tcW w:w="872" w:type="pct"/>
          </w:tcPr>
          <w:p w:rsidR="000906AC" w:rsidRDefault="000906AC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</w:p>
          <w:p w:rsidR="000906AC" w:rsidRPr="00E14D54" w:rsidRDefault="000906AC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0906AC" w:rsidRPr="00E14D54">
        <w:trPr>
          <w:trHeight w:val="555"/>
        </w:trPr>
        <w:tc>
          <w:tcPr>
            <w:tcW w:w="332" w:type="pct"/>
          </w:tcPr>
          <w:p w:rsidR="000906AC" w:rsidRPr="00533DF3" w:rsidRDefault="000906AC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0906AC" w:rsidRPr="00E14D54" w:rsidRDefault="000906AC" w:rsidP="00546A6F">
            <w:pPr>
              <w:tabs>
                <w:tab w:val="left" w:pos="4275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E14D54">
              <w:rPr>
                <w:b/>
                <w:bCs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0906AC" w:rsidRPr="00E14D54" w:rsidRDefault="000906A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8:00</w:t>
            </w:r>
          </w:p>
        </w:tc>
        <w:tc>
          <w:tcPr>
            <w:tcW w:w="872" w:type="pct"/>
          </w:tcPr>
          <w:p w:rsidR="000906AC" w:rsidRPr="00E14D54" w:rsidRDefault="000906A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мин.</w:t>
            </w:r>
          </w:p>
        </w:tc>
      </w:tr>
      <w:tr w:rsidR="000906AC" w:rsidRPr="00E14D54">
        <w:tc>
          <w:tcPr>
            <w:tcW w:w="332" w:type="pct"/>
          </w:tcPr>
          <w:p w:rsidR="000906AC" w:rsidRPr="00533DF3" w:rsidRDefault="000906AC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0906AC" w:rsidRPr="00E14D54" w:rsidRDefault="000906AC" w:rsidP="00546A6F">
            <w:pPr>
              <w:tabs>
                <w:tab w:val="left" w:pos="4275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E14D54">
              <w:rPr>
                <w:b/>
                <w:bCs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0906AC" w:rsidRPr="00E14D54" w:rsidRDefault="000906A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8:00- 15:00</w:t>
            </w:r>
          </w:p>
        </w:tc>
        <w:tc>
          <w:tcPr>
            <w:tcW w:w="872" w:type="pct"/>
          </w:tcPr>
          <w:p w:rsidR="000906AC" w:rsidRPr="00E14D54" w:rsidRDefault="000906A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7часов</w:t>
            </w:r>
          </w:p>
        </w:tc>
      </w:tr>
    </w:tbl>
    <w:p w:rsidR="000906AC" w:rsidRPr="00833348" w:rsidRDefault="000906AC" w:rsidP="005C04B5">
      <w:pPr>
        <w:ind w:left="-142"/>
      </w:pPr>
      <w:r>
        <w:rPr>
          <w:b/>
          <w:bCs/>
        </w:rPr>
        <w:t>Реализация профильного обучения</w:t>
      </w:r>
      <w:r w:rsidRPr="00833348">
        <w:rPr>
          <w:b/>
          <w:bCs/>
        </w:rPr>
        <w:t xml:space="preserve">: </w:t>
      </w:r>
      <w:r>
        <w:t>2009-2011г.- социально-гуманитарный профиль; 2011-2013гг.- социально-экономический профиль, 2013-2015- химико-биологический профиль.</w:t>
      </w:r>
    </w:p>
    <w:p w:rsidR="000906AC" w:rsidRDefault="000906AC" w:rsidP="005C04B5">
      <w:pPr>
        <w:ind w:left="-142"/>
      </w:pPr>
    </w:p>
    <w:p w:rsidR="000906AC" w:rsidRDefault="000906AC" w:rsidP="005C04B5">
      <w:pPr>
        <w:ind w:left="-142"/>
        <w:rPr>
          <w:b/>
          <w:bCs/>
        </w:rPr>
      </w:pPr>
    </w:p>
    <w:p w:rsidR="000906AC" w:rsidRDefault="000906AC" w:rsidP="005C04B5">
      <w:pPr>
        <w:ind w:left="-142"/>
        <w:rPr>
          <w:b/>
          <w:bCs/>
        </w:rPr>
      </w:pPr>
    </w:p>
    <w:p w:rsidR="000906AC" w:rsidRDefault="000906AC" w:rsidP="005C04B5">
      <w:pPr>
        <w:ind w:left="-142"/>
        <w:rPr>
          <w:b/>
          <w:bCs/>
        </w:rPr>
      </w:pPr>
    </w:p>
    <w:p w:rsidR="000906AC" w:rsidRDefault="000906AC" w:rsidP="005C04B5">
      <w:pPr>
        <w:ind w:left="-142"/>
        <w:rPr>
          <w:b/>
          <w:bCs/>
          <w:u w:val="single"/>
        </w:rPr>
      </w:pPr>
      <w:r w:rsidRPr="0007568C">
        <w:rPr>
          <w:b/>
          <w:bCs/>
        </w:rPr>
        <w:t>Историческая сводка</w:t>
      </w:r>
      <w:r w:rsidRPr="0010594B">
        <w:rPr>
          <w:b/>
          <w:bCs/>
          <w:u w:val="single"/>
        </w:rPr>
        <w:t>:</w:t>
      </w:r>
    </w:p>
    <w:p w:rsidR="000906AC" w:rsidRPr="009B3124" w:rsidRDefault="000906AC" w:rsidP="009B3124">
      <w:pPr>
        <w:ind w:left="-142"/>
        <w:jc w:val="both"/>
        <w:rPr>
          <w:color w:val="493E24"/>
          <w:lang w:eastAsia="ru-RU"/>
        </w:rPr>
      </w:pPr>
      <w:r w:rsidRPr="009B3124">
        <w:rPr>
          <w:color w:val="493E24"/>
          <w:lang w:eastAsia="ru-RU"/>
        </w:rPr>
        <w:t>Школа была открыта в 1929 году и называлась ШКМ (школа крестьянской молодежи). Позднее - имени 10-летия КИМ (Коммунистического Интернационала Молодежи). Первый выпуск учащихся школы состоялся в 1932 году.</w:t>
      </w:r>
    </w:p>
    <w:p w:rsidR="000906AC" w:rsidRPr="00B94DA7" w:rsidRDefault="000906AC" w:rsidP="009B3124">
      <w:pPr>
        <w:jc w:val="both"/>
        <w:rPr>
          <w:b/>
          <w:bCs/>
        </w:rPr>
      </w:pPr>
      <w:r w:rsidRPr="00BE728D">
        <w:t>Воскресенская средняя школа переименована в муниципальную Воскресенскую среднюю общеобразовательную школу Воскресенского района Саратовской области</w:t>
      </w:r>
      <w:r w:rsidRPr="00B94DA7">
        <w:rPr>
          <w:b/>
          <w:bCs/>
        </w:rPr>
        <w:t>.</w:t>
      </w:r>
    </w:p>
    <w:p w:rsidR="000906AC" w:rsidRDefault="000906AC" w:rsidP="009B3124">
      <w:pPr>
        <w:jc w:val="both"/>
      </w:pPr>
      <w:r>
        <w:t>Основание: Постановление администрации № 97 от 18.03.1996г.</w:t>
      </w:r>
    </w:p>
    <w:p w:rsidR="000906AC" w:rsidRDefault="000906AC" w:rsidP="009B3124">
      <w:pPr>
        <w:jc w:val="both"/>
      </w:pPr>
    </w:p>
    <w:p w:rsidR="000906AC" w:rsidRDefault="000906AC" w:rsidP="009B3124">
      <w:pPr>
        <w:jc w:val="both"/>
      </w:pPr>
      <w:r>
        <w:t xml:space="preserve">      В Устав от 20 декабря  2000года муниципальной Воскресенской  средней  общеобразовательной  школы Воскресенского района Саратовской области внесены изменения.</w:t>
      </w:r>
    </w:p>
    <w:p w:rsidR="000906AC" w:rsidRPr="005C7437" w:rsidRDefault="000906AC" w:rsidP="009B3124">
      <w:pPr>
        <w:jc w:val="both"/>
      </w:pPr>
      <w:r w:rsidRPr="005C7437">
        <w:t xml:space="preserve">п.1.1. </w:t>
      </w:r>
      <w:proofErr w:type="gramStart"/>
      <w:r w:rsidRPr="005C7437">
        <w:t>Муниципальное образовательное учреждение «Средняя общеобразовательная школа с. Воскресенское Воскресенского района Саратовской области» в дальнейшем именуется «Учреждение» зарегистрировано постановлением администрации района № 97 от 18.03.96г. регистрационный номер 16, является правопреемником муниципальной Воскресенской средней общеобразовательной  школы Воскресенского района Саратовской области, открытой в 1929г., создано в целях осуществления обучения и воспитания в интересах личности, общества, государства, обеспечения охраны здоровья и создания благоприятных условий</w:t>
      </w:r>
      <w:proofErr w:type="gramEnd"/>
      <w:r w:rsidRPr="005C7437">
        <w:t xml:space="preserve"> для разностороннего развития личности.</w:t>
      </w:r>
    </w:p>
    <w:p w:rsidR="000906AC" w:rsidRDefault="000906AC" w:rsidP="009B3124">
      <w:pPr>
        <w:jc w:val="both"/>
      </w:pPr>
      <w:r>
        <w:t xml:space="preserve">        В Устав от 12 декабря 2006г.  Муниципального образовательного учреждения «Средняя общеобразовательная школа с. Воскресенское Воскресенского района Саратовской области» внесены изменения.</w:t>
      </w:r>
    </w:p>
    <w:p w:rsidR="000906AC" w:rsidRDefault="000906AC" w:rsidP="009B3124">
      <w:r>
        <w:t>Основание: Постановление Главы администрации Воскресенского МР № 45 от 01.02.2006г.  Приказ РОО № 134  от  24  мая 2006  г.</w:t>
      </w:r>
    </w:p>
    <w:p w:rsidR="000906AC" w:rsidRPr="00850930" w:rsidRDefault="000906AC" w:rsidP="00434E3F">
      <w:pPr>
        <w:ind w:left="-142"/>
        <w:jc w:val="both"/>
        <w:rPr>
          <w:b/>
          <w:bCs/>
          <w:color w:val="493E24"/>
          <w:lang w:eastAsia="ru-RU"/>
        </w:rPr>
      </w:pPr>
      <w:r w:rsidRPr="009B3124">
        <w:rPr>
          <w:color w:val="493E24"/>
          <w:lang w:eastAsia="ru-RU"/>
        </w:rPr>
        <w:t>Статус</w:t>
      </w:r>
      <w:r>
        <w:rPr>
          <w:color w:val="493E24"/>
          <w:lang w:eastAsia="ru-RU"/>
        </w:rPr>
        <w:t xml:space="preserve"> ОУ</w:t>
      </w:r>
      <w:r w:rsidRPr="009B3124">
        <w:rPr>
          <w:color w:val="493E24"/>
          <w:lang w:eastAsia="ru-RU"/>
        </w:rPr>
        <w:t xml:space="preserve"> – базовая</w:t>
      </w:r>
      <w:r w:rsidRPr="00434E3F">
        <w:rPr>
          <w:color w:val="493E24"/>
          <w:lang w:eastAsia="ru-RU"/>
        </w:rPr>
        <w:t xml:space="preserve">,  2006-2007 году стала </w:t>
      </w:r>
      <w:r w:rsidRPr="00434E3F">
        <w:rPr>
          <w:b/>
          <w:bCs/>
          <w:color w:val="493E24"/>
          <w:lang w:eastAsia="ru-RU"/>
        </w:rPr>
        <w:t xml:space="preserve">победителем  в </w:t>
      </w:r>
      <w:r w:rsidR="00434E3F">
        <w:rPr>
          <w:b/>
          <w:bCs/>
          <w:color w:val="493E24"/>
          <w:lang w:eastAsia="ru-RU"/>
        </w:rPr>
        <w:t xml:space="preserve">областном </w:t>
      </w:r>
      <w:r w:rsidRPr="00434E3F">
        <w:rPr>
          <w:b/>
          <w:bCs/>
          <w:color w:val="493E24"/>
          <w:lang w:eastAsia="ru-RU"/>
        </w:rPr>
        <w:t>конкурсе</w:t>
      </w:r>
      <w:r w:rsidR="00434E3F">
        <w:rPr>
          <w:b/>
          <w:bCs/>
          <w:color w:val="493E24"/>
          <w:lang w:eastAsia="ru-RU"/>
        </w:rPr>
        <w:t>«Лучшая школа  области»</w:t>
      </w:r>
      <w:r w:rsidR="00C1609B">
        <w:rPr>
          <w:b/>
          <w:bCs/>
          <w:color w:val="493E24"/>
          <w:lang w:eastAsia="ru-RU"/>
        </w:rPr>
        <w:t>.</w:t>
      </w:r>
      <w:bookmarkStart w:id="0" w:name="_GoBack"/>
      <w:bookmarkEnd w:id="0"/>
    </w:p>
    <w:p w:rsidR="000906AC" w:rsidRPr="00434E3F" w:rsidRDefault="000906AC" w:rsidP="00434E3F">
      <w:pPr>
        <w:ind w:left="-142"/>
        <w:jc w:val="both"/>
        <w:rPr>
          <w:b/>
          <w:color w:val="493E24"/>
          <w:lang w:eastAsia="ru-RU"/>
        </w:rPr>
      </w:pPr>
      <w:r w:rsidRPr="00434E3F">
        <w:rPr>
          <w:b/>
          <w:color w:val="493E24"/>
          <w:lang w:eastAsia="ru-RU"/>
        </w:rPr>
        <w:t>В 2007</w:t>
      </w:r>
      <w:r w:rsidR="00434E3F">
        <w:rPr>
          <w:b/>
          <w:color w:val="493E24"/>
          <w:lang w:eastAsia="ru-RU"/>
        </w:rPr>
        <w:t xml:space="preserve">, 2009 году  три </w:t>
      </w:r>
      <w:r w:rsidRPr="00434E3F">
        <w:rPr>
          <w:b/>
          <w:color w:val="493E24"/>
          <w:lang w:eastAsia="ru-RU"/>
        </w:rPr>
        <w:t>педагога стали победителями ПНПО.</w:t>
      </w:r>
    </w:p>
    <w:p w:rsidR="000906AC" w:rsidRPr="00850930" w:rsidRDefault="000906AC" w:rsidP="00434E3F">
      <w:pPr>
        <w:ind w:left="-142"/>
        <w:jc w:val="both"/>
        <w:rPr>
          <w:color w:val="493E24"/>
          <w:lang w:eastAsia="ru-RU"/>
        </w:rPr>
      </w:pPr>
      <w:r>
        <w:t>Коллектив работает   в эксперимента</w:t>
      </w:r>
      <w:r w:rsidR="00434E3F">
        <w:t>льном режиме: с 2010 года введены</w:t>
      </w:r>
      <w:r>
        <w:t xml:space="preserve"> ФГОС нового поколения в начальных классах, с 2012года </w:t>
      </w:r>
      <w:r w:rsidR="00434E3F">
        <w:t>-</w:t>
      </w:r>
      <w:r>
        <w:t xml:space="preserve"> ФГОС ООО в 5 классе, планирует</w:t>
      </w:r>
      <w:r w:rsidR="00695F56">
        <w:t xml:space="preserve">ся </w:t>
      </w:r>
      <w:r>
        <w:t xml:space="preserve"> введение ФГОССОО с 01.09.2017</w:t>
      </w:r>
    </w:p>
    <w:p w:rsidR="000906AC" w:rsidRDefault="000906AC" w:rsidP="00434E3F">
      <w:pPr>
        <w:jc w:val="both"/>
      </w:pPr>
      <w:r>
        <w:t xml:space="preserve">        В МОУ «СОШ с.Воскресенское Воскресенского района Саратовской области</w:t>
      </w:r>
      <w:r w:rsidR="00797E36">
        <w:t>»</w:t>
      </w:r>
      <w:r>
        <w:t xml:space="preserve"> с апреля 2012 года  организована региональная внедренческая  опытно-экспериментальная площадка «Профильное обучение школьников в дистанционной форме», обучение ведут 6 педагогов.</w:t>
      </w:r>
    </w:p>
    <w:p w:rsidR="000906AC" w:rsidRDefault="000906AC" w:rsidP="00434E3F">
      <w:pPr>
        <w:pStyle w:val="11"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С 2012-2013 учебного года  школа является центром муниципального дистанционного обучения детей с ОВЗ.</w:t>
      </w:r>
    </w:p>
    <w:p w:rsidR="000906AC" w:rsidRDefault="000906AC" w:rsidP="00ED24A2">
      <w:pPr>
        <w:jc w:val="both"/>
      </w:pPr>
      <w:r>
        <w:lastRenderedPageBreak/>
        <w:t xml:space="preserve">        С 20 октября 2008 года на базе школы  функционирует краеведческий музей «Страницы истории села Воскресенское», который содержит более 300 экспонатов, относящиеся к жизни и быту жителей с</w:t>
      </w:r>
      <w:proofErr w:type="gramStart"/>
      <w:r>
        <w:t>.В</w:t>
      </w:r>
      <w:proofErr w:type="gramEnd"/>
      <w:r>
        <w:t>оскресенское 20 века.»</w:t>
      </w:r>
    </w:p>
    <w:p w:rsidR="000906AC" w:rsidRPr="007B104A" w:rsidRDefault="000906AC" w:rsidP="00ED24A2">
      <w:pPr>
        <w:jc w:val="both"/>
        <w:rPr>
          <w:b/>
        </w:rPr>
      </w:pPr>
      <w:r w:rsidRPr="007B104A">
        <w:rPr>
          <w:b/>
        </w:rPr>
        <w:t xml:space="preserve">        Победы в конкурсах:  </w:t>
      </w:r>
    </w:p>
    <w:p w:rsidR="00F55D14" w:rsidRDefault="00E40DE6" w:rsidP="00ED24A2">
      <w:pPr>
        <w:jc w:val="both"/>
        <w:rPr>
          <w:b/>
          <w:bCs/>
        </w:rPr>
      </w:pPr>
      <w:proofErr w:type="gramStart"/>
      <w:r>
        <w:t>-2010-2016году 9</w:t>
      </w:r>
      <w:r w:rsidR="000906AC">
        <w:t xml:space="preserve"> обучающихся  стали победителями </w:t>
      </w:r>
      <w:r w:rsidR="00695F56">
        <w:t xml:space="preserve">различных </w:t>
      </w:r>
      <w:r w:rsidR="000906AC">
        <w:t xml:space="preserve">творческих конкурсов на Приволжском федеральном округе;                                                                        </w:t>
      </w:r>
      <w:r>
        <w:t xml:space="preserve">                           -2011, 2016  году  5</w:t>
      </w:r>
      <w:r w:rsidR="000906AC">
        <w:t xml:space="preserve"> обучающихся во Всероссийском конкурсе «Золотое руно»</w:t>
      </w:r>
      <w:r w:rsidR="007B104A">
        <w:t>, «Русский медвежонок» занял</w:t>
      </w:r>
      <w:r w:rsidR="000906AC">
        <w:t>и 1 место  по  России;                                                                                             - по итогам муниципального этапа Все</w:t>
      </w:r>
      <w:r w:rsidR="00F55D14">
        <w:t>российских предметных олимпиад   ученики школы ежегодно становятся победителями и принимают</w:t>
      </w:r>
      <w:r w:rsidR="000906AC">
        <w:t xml:space="preserve"> участие в региональном этапе предметных олимпиад по </w:t>
      </w:r>
      <w:r w:rsidR="00F55D14">
        <w:t xml:space="preserve">биологии, </w:t>
      </w:r>
      <w:r w:rsidR="000906AC">
        <w:t>литературе, обществознанию;</w:t>
      </w:r>
      <w:proofErr w:type="gramEnd"/>
    </w:p>
    <w:p w:rsidR="000906AC" w:rsidRDefault="000906AC" w:rsidP="00ED24A2">
      <w:pPr>
        <w:jc w:val="both"/>
      </w:pPr>
      <w:r>
        <w:rPr>
          <w:b/>
          <w:bCs/>
        </w:rPr>
        <w:t xml:space="preserve"> -</w:t>
      </w:r>
      <w:r>
        <w:t xml:space="preserve">в конкурсах изобразительно-прикладного творчества 13 человек стали победителями  на областном уровне;                                                                                                                 </w:t>
      </w:r>
      <w:proofErr w:type="gramStart"/>
      <w:r>
        <w:t>-в</w:t>
      </w:r>
      <w:proofErr w:type="gramEnd"/>
      <w:r>
        <w:t xml:space="preserve"> областном конкурсе «Экологическая без</w:t>
      </w:r>
      <w:r w:rsidR="00956D56">
        <w:t>опасность- безопасность жизни» 6</w:t>
      </w:r>
      <w:r w:rsidR="005C601D">
        <w:t xml:space="preserve"> человек</w:t>
      </w:r>
      <w:r>
        <w:t xml:space="preserve"> стали победителями, - Всероссийская интеллектуальна</w:t>
      </w:r>
      <w:r w:rsidR="00434E3F">
        <w:t>я олимпиада «Ученик 21 века» - 7 человек</w:t>
      </w:r>
      <w:r>
        <w:t>.</w:t>
      </w:r>
      <w:r w:rsidR="00434E3F" w:rsidRPr="00434E3F">
        <w:t xml:space="preserve">что свидетельствует о росте одарённых обучающихся за последние годы.                                                                                </w:t>
      </w:r>
    </w:p>
    <w:p w:rsidR="000906AC" w:rsidRDefault="000906AC" w:rsidP="00ED24A2">
      <w:pPr>
        <w:jc w:val="both"/>
      </w:pPr>
      <w:r w:rsidRPr="007F435F">
        <w:rPr>
          <w:b/>
          <w:bCs/>
        </w:rPr>
        <w:t>Выдающиеся выпускники</w:t>
      </w:r>
      <w:r>
        <w:t xml:space="preserve">: Хрипунов И.А., режиссёр-актёр театра МХАТ </w:t>
      </w:r>
      <w:proofErr w:type="spellStart"/>
      <w:r>
        <w:t>им</w:t>
      </w:r>
      <w:proofErr w:type="gramStart"/>
      <w:r>
        <w:t>.Т</w:t>
      </w:r>
      <w:proofErr w:type="gramEnd"/>
      <w:r>
        <w:t>абакова</w:t>
      </w:r>
      <w:proofErr w:type="spellEnd"/>
    </w:p>
    <w:p w:rsidR="000906AC" w:rsidRDefault="000906AC" w:rsidP="00ED24A2">
      <w:pPr>
        <w:jc w:val="both"/>
      </w:pPr>
      <w:r w:rsidRPr="007F435F">
        <w:rPr>
          <w:b/>
          <w:bCs/>
        </w:rPr>
        <w:t>Заслуженные учителя РФ</w:t>
      </w:r>
      <w:r>
        <w:t xml:space="preserve">: </w:t>
      </w:r>
      <w:proofErr w:type="spellStart"/>
      <w:r>
        <w:t>Мушникова</w:t>
      </w:r>
      <w:proofErr w:type="spellEnd"/>
      <w:r>
        <w:t xml:space="preserve"> Л.А., </w:t>
      </w:r>
      <w:proofErr w:type="spellStart"/>
      <w:r>
        <w:t>Телякова</w:t>
      </w:r>
      <w:proofErr w:type="spellEnd"/>
      <w:r>
        <w:t xml:space="preserve"> В.Г.</w:t>
      </w:r>
    </w:p>
    <w:p w:rsidR="000906AC" w:rsidRDefault="00434E3F" w:rsidP="005C04B5">
      <w:pPr>
        <w:ind w:left="-142"/>
        <w:rPr>
          <w:b/>
          <w:color w:val="493E24"/>
          <w:lang w:eastAsia="ru-RU"/>
        </w:rPr>
      </w:pPr>
      <w:r w:rsidRPr="00434E3F">
        <w:rPr>
          <w:b/>
          <w:color w:val="493E24"/>
          <w:lang w:eastAsia="ru-RU"/>
        </w:rPr>
        <w:t>7 учителей школы занесены в книгу «Лучшие люди Губернии»</w:t>
      </w:r>
    </w:p>
    <w:p w:rsidR="00434E3F" w:rsidRPr="00434E3F" w:rsidRDefault="00434E3F" w:rsidP="005C04B5">
      <w:pPr>
        <w:ind w:left="-142"/>
        <w:rPr>
          <w:b/>
          <w:color w:val="493E24"/>
          <w:lang w:eastAsia="ru-RU"/>
        </w:rPr>
      </w:pPr>
    </w:p>
    <w:p w:rsidR="000906AC" w:rsidRPr="004C4E6E" w:rsidRDefault="000906AC" w:rsidP="005C04B5">
      <w:pPr>
        <w:ind w:left="-142"/>
        <w:rPr>
          <w:b/>
          <w:bCs/>
        </w:rPr>
      </w:pPr>
      <w:r w:rsidRPr="0007568C">
        <w:rPr>
          <w:b/>
          <w:bCs/>
        </w:rPr>
        <w:t>ОГРН:</w:t>
      </w:r>
      <w:r w:rsidRPr="004C4E6E">
        <w:rPr>
          <w:b/>
          <w:bCs/>
        </w:rPr>
        <w:t>1026401179518</w:t>
      </w:r>
    </w:p>
    <w:p w:rsidR="000906AC" w:rsidRPr="0007568C" w:rsidRDefault="000906AC" w:rsidP="005C04B5">
      <w:pPr>
        <w:ind w:left="-142"/>
        <w:rPr>
          <w:b/>
          <w:bCs/>
        </w:rPr>
      </w:pPr>
    </w:p>
    <w:p w:rsidR="000906AC" w:rsidRPr="00EF210D" w:rsidRDefault="000906AC" w:rsidP="005C04B5">
      <w:pPr>
        <w:ind w:left="-142"/>
        <w:rPr>
          <w:b/>
          <w:bCs/>
          <w:u w:val="single"/>
        </w:rPr>
      </w:pPr>
      <w:r w:rsidRPr="0007568C">
        <w:rPr>
          <w:b/>
          <w:bCs/>
        </w:rPr>
        <w:t>ИНН:</w:t>
      </w:r>
      <w:r w:rsidRPr="00EF210D">
        <w:rPr>
          <w:b/>
          <w:bCs/>
          <w:u w:val="single"/>
        </w:rPr>
        <w:t>(6409904493)</w:t>
      </w:r>
    </w:p>
    <w:p w:rsidR="000906AC" w:rsidRPr="0007568C" w:rsidRDefault="000906AC" w:rsidP="005C04B5">
      <w:pPr>
        <w:ind w:left="-142"/>
        <w:rPr>
          <w:b/>
          <w:bCs/>
        </w:rPr>
      </w:pPr>
    </w:p>
    <w:p w:rsidR="000906AC" w:rsidRPr="00EF210D" w:rsidRDefault="000906AC" w:rsidP="005C04B5">
      <w:pPr>
        <w:ind w:left="-142"/>
        <w:rPr>
          <w:b/>
          <w:bCs/>
          <w:u w:val="single"/>
        </w:rPr>
      </w:pPr>
      <w:r>
        <w:rPr>
          <w:b/>
          <w:bCs/>
        </w:rPr>
        <w:t>КПП</w:t>
      </w:r>
      <w:r w:rsidRPr="00EF210D">
        <w:rPr>
          <w:b/>
          <w:bCs/>
        </w:rPr>
        <w:t xml:space="preserve">: </w:t>
      </w:r>
      <w:r w:rsidRPr="00EF210D">
        <w:rPr>
          <w:b/>
          <w:bCs/>
          <w:u w:val="single"/>
        </w:rPr>
        <w:t>(640901001)</w:t>
      </w:r>
    </w:p>
    <w:p w:rsidR="000906AC" w:rsidRDefault="000906AC" w:rsidP="007F435F">
      <w:pPr>
        <w:rPr>
          <w:b/>
          <w:bCs/>
        </w:rPr>
      </w:pPr>
    </w:p>
    <w:p w:rsidR="000906AC" w:rsidRDefault="000906AC" w:rsidP="00850930">
      <w:pPr>
        <w:rPr>
          <w:b/>
          <w:bCs/>
        </w:rPr>
      </w:pPr>
      <w:r>
        <w:rPr>
          <w:b/>
          <w:bCs/>
        </w:rPr>
        <w:t xml:space="preserve">Реквизиты лицензии на </w:t>
      </w:r>
      <w:proofErr w:type="gramStart"/>
      <w:r>
        <w:rPr>
          <w:b/>
          <w:bCs/>
        </w:rPr>
        <w:t>право ведения</w:t>
      </w:r>
      <w:proofErr w:type="gramEnd"/>
      <w:r>
        <w:rPr>
          <w:b/>
          <w:bCs/>
        </w:rPr>
        <w:t xml:space="preserve"> образовательной деятельности: (</w:t>
      </w:r>
      <w:r w:rsidRPr="0007568C">
        <w:rPr>
          <w:sz w:val="24"/>
          <w:szCs w:val="24"/>
        </w:rPr>
        <w:t>заполнить таблицу</w:t>
      </w:r>
      <w:r>
        <w:rPr>
          <w:b/>
          <w:bCs/>
        </w:rPr>
        <w:t>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3"/>
        <w:gridCol w:w="2393"/>
        <w:gridCol w:w="2393"/>
      </w:tblGrid>
      <w:tr w:rsidR="000906AC" w:rsidRPr="00E14D54">
        <w:tc>
          <w:tcPr>
            <w:tcW w:w="2392" w:type="dxa"/>
            <w:vAlign w:val="center"/>
          </w:tcPr>
          <w:p w:rsidR="000906AC" w:rsidRPr="00E14D54" w:rsidRDefault="000906AC" w:rsidP="00E14D54">
            <w:pPr>
              <w:jc w:val="center"/>
              <w:rPr>
                <w:b/>
                <w:bCs/>
                <w:sz w:val="24"/>
                <w:szCs w:val="24"/>
              </w:rPr>
            </w:pPr>
            <w:r w:rsidRPr="00E14D54">
              <w:rPr>
                <w:b/>
                <w:bCs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906AC" w:rsidRPr="00E14D54" w:rsidRDefault="000906AC" w:rsidP="00E14D54">
            <w:pPr>
              <w:jc w:val="center"/>
              <w:rPr>
                <w:b/>
                <w:bCs/>
                <w:sz w:val="24"/>
                <w:szCs w:val="24"/>
              </w:rPr>
            </w:pPr>
            <w:r w:rsidRPr="00E14D54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906AC" w:rsidRPr="00E14D54" w:rsidRDefault="000906AC" w:rsidP="00E14D54">
            <w:pPr>
              <w:jc w:val="center"/>
              <w:rPr>
                <w:b/>
                <w:bCs/>
                <w:sz w:val="24"/>
                <w:szCs w:val="24"/>
              </w:rPr>
            </w:pPr>
            <w:r w:rsidRPr="00E14D54">
              <w:rPr>
                <w:b/>
                <w:bCs/>
                <w:sz w:val="24"/>
                <w:szCs w:val="24"/>
              </w:rPr>
              <w:t>регистр</w:t>
            </w:r>
            <w:proofErr w:type="gramStart"/>
            <w:r w:rsidRPr="00E14D54">
              <w:rPr>
                <w:b/>
                <w:bCs/>
                <w:sz w:val="24"/>
                <w:szCs w:val="24"/>
              </w:rPr>
              <w:t>.н</w:t>
            </w:r>
            <w:proofErr w:type="gramEnd"/>
            <w:r w:rsidRPr="00E14D54">
              <w:rPr>
                <w:b/>
                <w:bCs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906AC" w:rsidRPr="00E14D54" w:rsidRDefault="000906AC" w:rsidP="00E14D54">
            <w:pPr>
              <w:jc w:val="center"/>
              <w:rPr>
                <w:b/>
                <w:bCs/>
                <w:sz w:val="24"/>
                <w:szCs w:val="24"/>
              </w:rPr>
            </w:pPr>
            <w:r w:rsidRPr="00E14D54">
              <w:rPr>
                <w:b/>
                <w:bCs/>
                <w:sz w:val="24"/>
                <w:szCs w:val="24"/>
              </w:rPr>
              <w:t>дата окончания срока действия</w:t>
            </w:r>
          </w:p>
        </w:tc>
      </w:tr>
      <w:tr w:rsidR="000906AC" w:rsidRPr="00E14D54">
        <w:tc>
          <w:tcPr>
            <w:tcW w:w="2392" w:type="dxa"/>
          </w:tcPr>
          <w:p w:rsidR="000906AC" w:rsidRPr="00E14D54" w:rsidRDefault="009E4343" w:rsidP="005C04B5">
            <w:pPr>
              <w:rPr>
                <w:b/>
                <w:bCs/>
              </w:rPr>
            </w:pPr>
            <w:r>
              <w:rPr>
                <w:b/>
                <w:bCs/>
              </w:rPr>
              <w:t>64Л01</w:t>
            </w:r>
          </w:p>
        </w:tc>
        <w:tc>
          <w:tcPr>
            <w:tcW w:w="2393" w:type="dxa"/>
          </w:tcPr>
          <w:p w:rsidR="000906AC" w:rsidRPr="00E14D54" w:rsidRDefault="009E4343" w:rsidP="005C04B5">
            <w:pPr>
              <w:rPr>
                <w:b/>
                <w:bCs/>
              </w:rPr>
            </w:pPr>
            <w:r>
              <w:rPr>
                <w:b/>
                <w:bCs/>
              </w:rPr>
              <w:t>0003022</w:t>
            </w:r>
          </w:p>
        </w:tc>
        <w:tc>
          <w:tcPr>
            <w:tcW w:w="2393" w:type="dxa"/>
          </w:tcPr>
          <w:p w:rsidR="000906AC" w:rsidRPr="00E14D54" w:rsidRDefault="009E4343" w:rsidP="005C04B5">
            <w:pPr>
              <w:rPr>
                <w:b/>
                <w:bCs/>
              </w:rPr>
            </w:pPr>
            <w:r>
              <w:rPr>
                <w:b/>
                <w:bCs/>
              </w:rPr>
              <w:t>3257</w:t>
            </w:r>
          </w:p>
        </w:tc>
        <w:tc>
          <w:tcPr>
            <w:tcW w:w="2393" w:type="dxa"/>
          </w:tcPr>
          <w:p w:rsidR="000906AC" w:rsidRPr="00E14D54" w:rsidRDefault="009E4343" w:rsidP="005C04B5">
            <w:pPr>
              <w:rPr>
                <w:b/>
                <w:bCs/>
              </w:rPr>
            </w:pPr>
            <w:r>
              <w:rPr>
                <w:b/>
                <w:bCs/>
              </w:rPr>
              <w:t>бессрочная</w:t>
            </w:r>
          </w:p>
        </w:tc>
      </w:tr>
    </w:tbl>
    <w:p w:rsidR="000906AC" w:rsidRDefault="000906AC" w:rsidP="005C04B5">
      <w:pPr>
        <w:ind w:left="-142"/>
        <w:rPr>
          <w:b/>
          <w:bCs/>
        </w:rPr>
      </w:pPr>
    </w:p>
    <w:p w:rsidR="000906AC" w:rsidRDefault="000906AC" w:rsidP="005C04B5">
      <w:pPr>
        <w:ind w:left="-142"/>
        <w:rPr>
          <w:b/>
          <w:bCs/>
        </w:rPr>
      </w:pPr>
      <w:r>
        <w:rPr>
          <w:b/>
          <w:bCs/>
        </w:rPr>
        <w:t>Реквизиты свидетельства о государственной аккредитации ОО:(</w:t>
      </w:r>
      <w:proofErr w:type="spellStart"/>
      <w:r w:rsidRPr="0007568C">
        <w:rPr>
          <w:sz w:val="24"/>
          <w:szCs w:val="24"/>
        </w:rPr>
        <w:t>зап</w:t>
      </w:r>
      <w:proofErr w:type="spellEnd"/>
      <w:r>
        <w:rPr>
          <w:sz w:val="24"/>
          <w:szCs w:val="24"/>
        </w:rPr>
        <w:t>. табл.</w:t>
      </w:r>
      <w:r>
        <w:rPr>
          <w:b/>
          <w:bCs/>
        </w:rPr>
        <w:t>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7"/>
        <w:gridCol w:w="1134"/>
        <w:gridCol w:w="1842"/>
        <w:gridCol w:w="3295"/>
        <w:gridCol w:w="2092"/>
      </w:tblGrid>
      <w:tr w:rsidR="000906AC" w:rsidRPr="00E14D54">
        <w:tc>
          <w:tcPr>
            <w:tcW w:w="1277" w:type="dxa"/>
          </w:tcPr>
          <w:p w:rsidR="000906AC" w:rsidRPr="00E14D54" w:rsidRDefault="000906AC" w:rsidP="00E14D5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14D54">
              <w:rPr>
                <w:b/>
                <w:bCs/>
                <w:i/>
                <w:iCs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0906AC" w:rsidRPr="00E14D54" w:rsidRDefault="000906AC" w:rsidP="00E14D5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14D54">
              <w:rPr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0906AC" w:rsidRPr="00E14D54" w:rsidRDefault="000906AC" w:rsidP="00E14D5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14D54">
              <w:rPr>
                <w:b/>
                <w:bCs/>
                <w:i/>
                <w:iCs/>
                <w:sz w:val="24"/>
                <w:szCs w:val="24"/>
              </w:rPr>
              <w:t>рег</w:t>
            </w:r>
            <w:proofErr w:type="gramStart"/>
            <w:r w:rsidRPr="00E14D54">
              <w:rPr>
                <w:b/>
                <w:bCs/>
                <w:i/>
                <w:iCs/>
                <w:sz w:val="24"/>
                <w:szCs w:val="24"/>
              </w:rPr>
              <w:t>.н</w:t>
            </w:r>
            <w:proofErr w:type="gramEnd"/>
            <w:r w:rsidRPr="00E14D54">
              <w:rPr>
                <w:b/>
                <w:bCs/>
                <w:i/>
                <w:iCs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0906AC" w:rsidRPr="00E14D54" w:rsidRDefault="000906AC" w:rsidP="00E14D5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14D54">
              <w:rPr>
                <w:b/>
                <w:bCs/>
                <w:i/>
                <w:iCs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0906AC" w:rsidRPr="00E14D54" w:rsidRDefault="000906AC" w:rsidP="00E14D5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14D54">
              <w:rPr>
                <w:b/>
                <w:bCs/>
                <w:i/>
                <w:iCs/>
                <w:sz w:val="24"/>
                <w:szCs w:val="24"/>
              </w:rPr>
              <w:t>форма обучения</w:t>
            </w:r>
          </w:p>
        </w:tc>
      </w:tr>
      <w:tr w:rsidR="000906AC" w:rsidRPr="00E14D54">
        <w:tc>
          <w:tcPr>
            <w:tcW w:w="1277" w:type="dxa"/>
          </w:tcPr>
          <w:p w:rsidR="000906AC" w:rsidRPr="003E73ED" w:rsidRDefault="000906AC" w:rsidP="00C8194E">
            <w:r w:rsidRPr="003E73ED">
              <w:t>64ОП</w:t>
            </w:r>
          </w:p>
        </w:tc>
        <w:tc>
          <w:tcPr>
            <w:tcW w:w="1134" w:type="dxa"/>
          </w:tcPr>
          <w:p w:rsidR="000906AC" w:rsidRPr="003E73ED" w:rsidRDefault="000906AC" w:rsidP="00C8194E">
            <w:r w:rsidRPr="003E73ED">
              <w:t>000779</w:t>
            </w:r>
          </w:p>
        </w:tc>
        <w:tc>
          <w:tcPr>
            <w:tcW w:w="1842" w:type="dxa"/>
          </w:tcPr>
          <w:p w:rsidR="000906AC" w:rsidRPr="003E73ED" w:rsidRDefault="000906AC" w:rsidP="00C8194E">
            <w:r w:rsidRPr="003E73ED">
              <w:t xml:space="preserve">75 </w:t>
            </w:r>
          </w:p>
          <w:p w:rsidR="000906AC" w:rsidRPr="003E73ED" w:rsidRDefault="000906AC" w:rsidP="00C8194E">
            <w:r w:rsidRPr="003E73ED">
              <w:t>от 27.03.2012</w:t>
            </w:r>
          </w:p>
        </w:tc>
        <w:tc>
          <w:tcPr>
            <w:tcW w:w="3295" w:type="dxa"/>
          </w:tcPr>
          <w:p w:rsidR="000906AC" w:rsidRPr="003E73ED" w:rsidRDefault="000906AC" w:rsidP="00C8194E">
            <w:r w:rsidRPr="003E73ED">
              <w:t>до 27.03.2024</w:t>
            </w:r>
          </w:p>
        </w:tc>
        <w:tc>
          <w:tcPr>
            <w:tcW w:w="2092" w:type="dxa"/>
          </w:tcPr>
          <w:p w:rsidR="000906AC" w:rsidRPr="003E73ED" w:rsidRDefault="000906AC" w:rsidP="00C8194E">
            <w:r w:rsidRPr="003E73ED">
              <w:t>очная</w:t>
            </w:r>
          </w:p>
        </w:tc>
      </w:tr>
    </w:tbl>
    <w:p w:rsidR="000906AC" w:rsidRDefault="000906AC" w:rsidP="00C8194E">
      <w:pPr>
        <w:ind w:left="-284"/>
        <w:rPr>
          <w:b/>
          <w:bCs/>
        </w:rPr>
      </w:pPr>
    </w:p>
    <w:p w:rsidR="000906AC" w:rsidRDefault="000906AC" w:rsidP="00CE566F">
      <w:pPr>
        <w:ind w:left="-284"/>
        <w:rPr>
          <w:b/>
          <w:bCs/>
        </w:rPr>
      </w:pPr>
      <w:r>
        <w:rPr>
          <w:b/>
          <w:bCs/>
        </w:rPr>
        <w:t xml:space="preserve">Образовательные программы в соответствии с лицензией и свидетельством об аккредитации: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0"/>
        <w:gridCol w:w="2250"/>
        <w:gridCol w:w="3964"/>
        <w:gridCol w:w="2462"/>
      </w:tblGrid>
      <w:tr w:rsidR="000906AC" w:rsidRPr="00E14D54" w:rsidTr="00EF210D">
        <w:tc>
          <w:tcPr>
            <w:tcW w:w="940" w:type="dxa"/>
          </w:tcPr>
          <w:p w:rsidR="000906AC" w:rsidRPr="00E14D54" w:rsidRDefault="000906AC" w:rsidP="00E14D54">
            <w:pPr>
              <w:jc w:val="center"/>
              <w:rPr>
                <w:b/>
                <w:bCs/>
                <w:sz w:val="24"/>
                <w:szCs w:val="24"/>
              </w:rPr>
            </w:pPr>
            <w:r w:rsidRPr="00E14D54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05" w:type="dxa"/>
          </w:tcPr>
          <w:p w:rsidR="000906AC" w:rsidRPr="00E14D54" w:rsidRDefault="000906AC" w:rsidP="00E14D54">
            <w:pPr>
              <w:jc w:val="center"/>
              <w:rPr>
                <w:b/>
                <w:bCs/>
                <w:sz w:val="24"/>
                <w:szCs w:val="24"/>
              </w:rPr>
            </w:pPr>
            <w:r w:rsidRPr="00E14D54">
              <w:rPr>
                <w:b/>
                <w:bCs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3964" w:type="dxa"/>
          </w:tcPr>
          <w:p w:rsidR="000906AC" w:rsidRPr="00E14D54" w:rsidRDefault="000906AC" w:rsidP="00E14D54">
            <w:pPr>
              <w:jc w:val="center"/>
              <w:rPr>
                <w:b/>
                <w:bCs/>
                <w:sz w:val="24"/>
                <w:szCs w:val="24"/>
              </w:rPr>
            </w:pPr>
            <w:r w:rsidRPr="00E14D54">
              <w:rPr>
                <w:b/>
                <w:bCs/>
                <w:sz w:val="24"/>
                <w:szCs w:val="24"/>
              </w:rPr>
              <w:t>направленность</w:t>
            </w:r>
          </w:p>
        </w:tc>
        <w:tc>
          <w:tcPr>
            <w:tcW w:w="2462" w:type="dxa"/>
          </w:tcPr>
          <w:p w:rsidR="000906AC" w:rsidRPr="00E14D54" w:rsidRDefault="000906AC" w:rsidP="00E14D54">
            <w:pPr>
              <w:jc w:val="center"/>
              <w:rPr>
                <w:b/>
                <w:bCs/>
                <w:sz w:val="24"/>
                <w:szCs w:val="24"/>
              </w:rPr>
            </w:pPr>
            <w:r w:rsidRPr="00E14D54">
              <w:rPr>
                <w:b/>
                <w:bCs/>
                <w:sz w:val="24"/>
                <w:szCs w:val="24"/>
              </w:rPr>
              <w:t>вид программы</w:t>
            </w:r>
          </w:p>
        </w:tc>
      </w:tr>
      <w:tr w:rsidR="000906AC" w:rsidRPr="00E14D54" w:rsidTr="00EF210D">
        <w:tc>
          <w:tcPr>
            <w:tcW w:w="940" w:type="dxa"/>
          </w:tcPr>
          <w:p w:rsidR="000906AC" w:rsidRPr="00E14D54" w:rsidRDefault="000906AC" w:rsidP="00E14D54">
            <w:pPr>
              <w:jc w:val="center"/>
            </w:pPr>
            <w:r w:rsidRPr="00E14D54">
              <w:lastRenderedPageBreak/>
              <w:t>1</w:t>
            </w:r>
          </w:p>
        </w:tc>
        <w:tc>
          <w:tcPr>
            <w:tcW w:w="2205" w:type="dxa"/>
          </w:tcPr>
          <w:p w:rsidR="000906AC" w:rsidRPr="003E73ED" w:rsidRDefault="000906AC" w:rsidP="00C8194E">
            <w:r w:rsidRPr="003E73ED">
              <w:t xml:space="preserve">Начальное общее </w:t>
            </w:r>
          </w:p>
        </w:tc>
        <w:tc>
          <w:tcPr>
            <w:tcW w:w="3964" w:type="dxa"/>
          </w:tcPr>
          <w:p w:rsidR="000906AC" w:rsidRPr="00F26BD8" w:rsidRDefault="000906AC" w:rsidP="00C8194E">
            <w:r w:rsidRPr="00F26BD8">
              <w:t>Основная общеобразовательная программа начального общего образования</w:t>
            </w:r>
          </w:p>
        </w:tc>
        <w:tc>
          <w:tcPr>
            <w:tcW w:w="2462" w:type="dxa"/>
          </w:tcPr>
          <w:p w:rsidR="000906AC" w:rsidRPr="00F26BD8" w:rsidRDefault="000906AC" w:rsidP="00C8194E">
            <w:r w:rsidRPr="00F26BD8">
              <w:t xml:space="preserve"> основная</w:t>
            </w:r>
          </w:p>
        </w:tc>
      </w:tr>
      <w:tr w:rsidR="000906AC" w:rsidRPr="00E14D54" w:rsidTr="00EF210D">
        <w:tc>
          <w:tcPr>
            <w:tcW w:w="940" w:type="dxa"/>
          </w:tcPr>
          <w:p w:rsidR="000906AC" w:rsidRPr="00E14D54" w:rsidRDefault="000906AC" w:rsidP="00E14D54">
            <w:pPr>
              <w:jc w:val="center"/>
            </w:pPr>
            <w:r w:rsidRPr="00E14D54">
              <w:t>2</w:t>
            </w:r>
          </w:p>
        </w:tc>
        <w:tc>
          <w:tcPr>
            <w:tcW w:w="2205" w:type="dxa"/>
          </w:tcPr>
          <w:p w:rsidR="000906AC" w:rsidRPr="003E73ED" w:rsidRDefault="000906AC" w:rsidP="00C8194E">
            <w:r>
              <w:t>Основное общее</w:t>
            </w:r>
          </w:p>
        </w:tc>
        <w:tc>
          <w:tcPr>
            <w:tcW w:w="3964" w:type="dxa"/>
          </w:tcPr>
          <w:p w:rsidR="000906AC" w:rsidRPr="00F26BD8" w:rsidRDefault="000906AC" w:rsidP="00C8194E">
            <w:r w:rsidRPr="00F26BD8">
              <w:t>Основная общеобразова</w:t>
            </w:r>
            <w:r>
              <w:t>тельная программа  основного</w:t>
            </w:r>
            <w:r w:rsidRPr="00F26BD8">
              <w:t xml:space="preserve"> общего образования</w:t>
            </w:r>
          </w:p>
        </w:tc>
        <w:tc>
          <w:tcPr>
            <w:tcW w:w="2462" w:type="dxa"/>
          </w:tcPr>
          <w:p w:rsidR="000906AC" w:rsidRPr="00E14D54" w:rsidRDefault="000906AC" w:rsidP="00C8194E">
            <w:pPr>
              <w:rPr>
                <w:b/>
                <w:bCs/>
              </w:rPr>
            </w:pPr>
            <w:r w:rsidRPr="00F26BD8">
              <w:t>основная</w:t>
            </w:r>
          </w:p>
        </w:tc>
      </w:tr>
      <w:tr w:rsidR="000906AC" w:rsidRPr="00E14D54" w:rsidTr="00EF210D">
        <w:tc>
          <w:tcPr>
            <w:tcW w:w="940" w:type="dxa"/>
          </w:tcPr>
          <w:p w:rsidR="000906AC" w:rsidRPr="00E14D54" w:rsidRDefault="000906AC" w:rsidP="00E14D54">
            <w:pPr>
              <w:jc w:val="center"/>
            </w:pPr>
            <w:r w:rsidRPr="00E14D54">
              <w:t>3</w:t>
            </w:r>
          </w:p>
        </w:tc>
        <w:tc>
          <w:tcPr>
            <w:tcW w:w="2205" w:type="dxa"/>
          </w:tcPr>
          <w:p w:rsidR="000906AC" w:rsidRPr="003E73ED" w:rsidRDefault="000906AC" w:rsidP="00C8194E">
            <w:r>
              <w:t>Среднее общее</w:t>
            </w:r>
          </w:p>
        </w:tc>
        <w:tc>
          <w:tcPr>
            <w:tcW w:w="3964" w:type="dxa"/>
          </w:tcPr>
          <w:p w:rsidR="000906AC" w:rsidRPr="00F26BD8" w:rsidRDefault="000906AC" w:rsidP="00C8194E">
            <w:r w:rsidRPr="00F26BD8">
              <w:t>Основная общеобразова</w:t>
            </w:r>
            <w:r>
              <w:t>тельная программа среднего</w:t>
            </w:r>
            <w:r w:rsidRPr="00F26BD8">
              <w:t xml:space="preserve"> общего образования</w:t>
            </w:r>
          </w:p>
        </w:tc>
        <w:tc>
          <w:tcPr>
            <w:tcW w:w="2462" w:type="dxa"/>
          </w:tcPr>
          <w:p w:rsidR="000906AC" w:rsidRPr="00E14D54" w:rsidRDefault="000906AC" w:rsidP="00C8194E">
            <w:pPr>
              <w:rPr>
                <w:b/>
                <w:bCs/>
              </w:rPr>
            </w:pPr>
            <w:r w:rsidRPr="00F26BD8">
              <w:t>основная</w:t>
            </w:r>
          </w:p>
        </w:tc>
      </w:tr>
      <w:tr w:rsidR="000906AC" w:rsidRPr="00E14D54">
        <w:tc>
          <w:tcPr>
            <w:tcW w:w="940" w:type="dxa"/>
          </w:tcPr>
          <w:p w:rsidR="000906AC" w:rsidRPr="00E14D54" w:rsidRDefault="000906AC" w:rsidP="00E14D54">
            <w:pPr>
              <w:jc w:val="center"/>
            </w:pPr>
          </w:p>
        </w:tc>
        <w:tc>
          <w:tcPr>
            <w:tcW w:w="2205" w:type="dxa"/>
          </w:tcPr>
          <w:p w:rsidR="000906AC" w:rsidRDefault="009E4343" w:rsidP="00C8194E">
            <w:proofErr w:type="gramStart"/>
            <w:r>
              <w:t>Дополнительное образование (дополнительное образование детей и взрослых</w:t>
            </w:r>
            <w:proofErr w:type="gramEnd"/>
          </w:p>
        </w:tc>
        <w:tc>
          <w:tcPr>
            <w:tcW w:w="3964" w:type="dxa"/>
          </w:tcPr>
          <w:p w:rsidR="000906AC" w:rsidRPr="00F26BD8" w:rsidRDefault="000906AC" w:rsidP="00C8194E"/>
        </w:tc>
        <w:tc>
          <w:tcPr>
            <w:tcW w:w="2462" w:type="dxa"/>
          </w:tcPr>
          <w:p w:rsidR="000906AC" w:rsidRPr="00F26BD8" w:rsidRDefault="000906AC" w:rsidP="00C8194E"/>
        </w:tc>
      </w:tr>
    </w:tbl>
    <w:p w:rsidR="000906AC" w:rsidRPr="0007568C" w:rsidRDefault="000906AC" w:rsidP="00C8194E">
      <w:pPr>
        <w:ind w:left="-284"/>
        <w:rPr>
          <w:b/>
          <w:bCs/>
        </w:rPr>
      </w:pPr>
    </w:p>
    <w:p w:rsidR="000906AC" w:rsidRPr="005C04B5" w:rsidRDefault="000906AC" w:rsidP="00913657">
      <w:pPr>
        <w:rPr>
          <w:b/>
          <w:bCs/>
        </w:rPr>
      </w:pPr>
    </w:p>
    <w:sectPr w:rsidR="000906AC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657"/>
    <w:rsid w:val="0007568C"/>
    <w:rsid w:val="000906AC"/>
    <w:rsid w:val="000C4C0B"/>
    <w:rsid w:val="0010594B"/>
    <w:rsid w:val="00121511"/>
    <w:rsid w:val="001A08BF"/>
    <w:rsid w:val="001A19F5"/>
    <w:rsid w:val="00260368"/>
    <w:rsid w:val="002649A9"/>
    <w:rsid w:val="002D0957"/>
    <w:rsid w:val="00350B6E"/>
    <w:rsid w:val="00395E3C"/>
    <w:rsid w:val="003D1BD1"/>
    <w:rsid w:val="003E73ED"/>
    <w:rsid w:val="00434E3F"/>
    <w:rsid w:val="004C4E6E"/>
    <w:rsid w:val="0051208C"/>
    <w:rsid w:val="005223DD"/>
    <w:rsid w:val="00533DF3"/>
    <w:rsid w:val="00546A6F"/>
    <w:rsid w:val="005C04B5"/>
    <w:rsid w:val="005C601D"/>
    <w:rsid w:val="005C7437"/>
    <w:rsid w:val="00695F56"/>
    <w:rsid w:val="007075AF"/>
    <w:rsid w:val="00735E8A"/>
    <w:rsid w:val="00755063"/>
    <w:rsid w:val="00797E36"/>
    <w:rsid w:val="007B104A"/>
    <w:rsid w:val="007E3AFB"/>
    <w:rsid w:val="007F435F"/>
    <w:rsid w:val="008146F1"/>
    <w:rsid w:val="008269A2"/>
    <w:rsid w:val="00833348"/>
    <w:rsid w:val="00850930"/>
    <w:rsid w:val="00913657"/>
    <w:rsid w:val="00956D56"/>
    <w:rsid w:val="009667A1"/>
    <w:rsid w:val="00993E62"/>
    <w:rsid w:val="009B3124"/>
    <w:rsid w:val="009E3504"/>
    <w:rsid w:val="009E4343"/>
    <w:rsid w:val="00A85A69"/>
    <w:rsid w:val="00AA2512"/>
    <w:rsid w:val="00AD7937"/>
    <w:rsid w:val="00AF772C"/>
    <w:rsid w:val="00B527C1"/>
    <w:rsid w:val="00B82661"/>
    <w:rsid w:val="00B837CB"/>
    <w:rsid w:val="00B94DA7"/>
    <w:rsid w:val="00BE728D"/>
    <w:rsid w:val="00C1609B"/>
    <w:rsid w:val="00C8194E"/>
    <w:rsid w:val="00C83A66"/>
    <w:rsid w:val="00CE566F"/>
    <w:rsid w:val="00D70F8F"/>
    <w:rsid w:val="00E14D54"/>
    <w:rsid w:val="00E40DE6"/>
    <w:rsid w:val="00E84222"/>
    <w:rsid w:val="00E97C59"/>
    <w:rsid w:val="00EC0310"/>
    <w:rsid w:val="00ED24A2"/>
    <w:rsid w:val="00EF210D"/>
    <w:rsid w:val="00F20ABD"/>
    <w:rsid w:val="00F26BD8"/>
    <w:rsid w:val="00F47443"/>
    <w:rsid w:val="00F55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Cambria"/>
      <w:b/>
      <w:bCs/>
      <w:kern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47443"/>
    <w:rPr>
      <w:rFonts w:ascii="Cambria" w:hAnsi="Cambria" w:cs="Cambria"/>
      <w:b/>
      <w:bCs/>
      <w:kern w:val="32"/>
      <w:sz w:val="29"/>
      <w:szCs w:val="29"/>
      <w:lang w:eastAsia="ru-RU"/>
    </w:rPr>
  </w:style>
  <w:style w:type="paragraph" w:styleId="a3">
    <w:name w:val="List Paragraph"/>
    <w:basedOn w:val="a"/>
    <w:uiPriority w:val="99"/>
    <w:qFormat/>
    <w:rsid w:val="00C83A66"/>
    <w:pPr>
      <w:ind w:left="708"/>
    </w:pPr>
    <w:rPr>
      <w:rFonts w:eastAsia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0756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ED24A2"/>
    <w:pPr>
      <w:suppressAutoHyphens/>
      <w:spacing w:line="360" w:lineRule="auto"/>
      <w:ind w:left="720" w:firstLine="709"/>
      <w:jc w:val="both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62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И.А.Курчакова</dc:creator>
  <cp:keywords/>
  <dc:description/>
  <cp:lastModifiedBy>Админ</cp:lastModifiedBy>
  <cp:revision>2</cp:revision>
  <cp:lastPrinted>2017-02-15T09:14:00Z</cp:lastPrinted>
  <dcterms:created xsi:type="dcterms:W3CDTF">2017-03-09T05:29:00Z</dcterms:created>
  <dcterms:modified xsi:type="dcterms:W3CDTF">2017-03-09T05:29:00Z</dcterms:modified>
</cp:coreProperties>
</file>