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Default="00F47443" w:rsidP="00913657">
      <w:pPr>
        <w:rPr>
          <w:b/>
          <w:lang w:val="en-US"/>
        </w:rPr>
      </w:pPr>
    </w:p>
    <w:p w:rsidR="00F47443" w:rsidRDefault="00F47443" w:rsidP="00913657">
      <w:pPr>
        <w:rPr>
          <w:b/>
          <w:lang w:val="en-US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 w:rsidR="0042202C">
        <w:rPr>
          <w:sz w:val="24"/>
          <w:szCs w:val="24"/>
          <w:u w:val="single"/>
        </w:rPr>
        <w:t>205013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 w:rsidR="0042202C">
        <w:rPr>
          <w:u w:val="single"/>
        </w:rPr>
        <w:t xml:space="preserve"> Муниципальное  автономное  общеобразовательное учреждение « Средняя общеобразовательная школа №2»</w:t>
      </w:r>
    </w:p>
    <w:p w:rsidR="00913657" w:rsidRPr="0042202C" w:rsidRDefault="00913657" w:rsidP="00913657">
      <w:pPr>
        <w:rPr>
          <w:rFonts w:cs="Times New Roman"/>
          <w:b/>
          <w:szCs w:val="28"/>
          <w:u w:val="single"/>
        </w:rPr>
      </w:pPr>
      <w:proofErr w:type="spellStart"/>
      <w:r w:rsidRPr="00AA2512">
        <w:rPr>
          <w:b/>
          <w:szCs w:val="28"/>
        </w:rPr>
        <w:t>Учредитель</w:t>
      </w:r>
      <w:r w:rsidRPr="0042202C">
        <w:rPr>
          <w:rFonts w:cs="Times New Roman"/>
          <w:b/>
          <w:szCs w:val="28"/>
        </w:rPr>
        <w:t>:</w:t>
      </w:r>
      <w:r w:rsidR="0042202C" w:rsidRPr="0042202C">
        <w:rPr>
          <w:rFonts w:cs="Times New Roman"/>
          <w:szCs w:val="28"/>
          <w:u w:val="single"/>
          <w:shd w:val="clear" w:color="auto" w:fill="FFFFFF"/>
        </w:rPr>
        <w:t>АдминистрацияБалаковского</w:t>
      </w:r>
      <w:proofErr w:type="spellEnd"/>
      <w:r w:rsidR="0042202C" w:rsidRPr="0042202C">
        <w:rPr>
          <w:rFonts w:cs="Times New Roman"/>
          <w:szCs w:val="28"/>
          <w:u w:val="single"/>
          <w:shd w:val="clear" w:color="auto" w:fill="FFFFFF"/>
        </w:rPr>
        <w:t xml:space="preserve">  муниципального района в лице Комитета образования АБМР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D159E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D159E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2594" w:type="dxa"/>
          </w:tcPr>
          <w:p w:rsidR="0010594B" w:rsidRDefault="00D159E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D159E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D159E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594" w:type="dxa"/>
          </w:tcPr>
          <w:p w:rsidR="0010594B" w:rsidRDefault="00D159E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2052" w:type="dxa"/>
          </w:tcPr>
          <w:p w:rsidR="0010594B" w:rsidRDefault="00D159E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D159E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594" w:type="dxa"/>
          </w:tcPr>
          <w:p w:rsidR="0010594B" w:rsidRDefault="00D159E7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</w:t>
      </w:r>
      <w:proofErr w:type="gramStart"/>
      <w:r w:rsidRPr="00C83A66">
        <w:rPr>
          <w:b/>
          <w:szCs w:val="28"/>
        </w:rPr>
        <w:t>:</w:t>
      </w:r>
      <w:r w:rsidRPr="0010594B">
        <w:rPr>
          <w:sz w:val="24"/>
          <w:szCs w:val="24"/>
          <w:u w:val="single"/>
        </w:rPr>
        <w:t>в</w:t>
      </w:r>
      <w:proofErr w:type="gramEnd"/>
      <w:r w:rsidRPr="0010594B">
        <w:rPr>
          <w:sz w:val="24"/>
          <w:szCs w:val="24"/>
          <w:u w:val="single"/>
        </w:rPr>
        <w:t>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D159E7">
        <w:rPr>
          <w:sz w:val="24"/>
          <w:szCs w:val="24"/>
          <w:u w:val="single"/>
        </w:rPr>
        <w:t xml:space="preserve">35, </w:t>
      </w:r>
      <w:proofErr w:type="spellStart"/>
      <w:r w:rsidR="00D159E7">
        <w:rPr>
          <w:sz w:val="24"/>
          <w:szCs w:val="24"/>
          <w:u w:val="single"/>
        </w:rPr>
        <w:t>высш</w:t>
      </w:r>
      <w:proofErr w:type="spellEnd"/>
      <w:r w:rsidR="00D159E7">
        <w:rPr>
          <w:sz w:val="24"/>
          <w:szCs w:val="24"/>
          <w:u w:val="single"/>
        </w:rPr>
        <w:t xml:space="preserve">. </w:t>
      </w:r>
      <w:r w:rsidR="00B81E3F">
        <w:rPr>
          <w:sz w:val="24"/>
          <w:szCs w:val="24"/>
          <w:u w:val="single"/>
        </w:rPr>
        <w:t xml:space="preserve">- </w:t>
      </w:r>
      <w:r w:rsidR="00D159E7">
        <w:rPr>
          <w:sz w:val="24"/>
          <w:szCs w:val="24"/>
          <w:u w:val="single"/>
        </w:rPr>
        <w:t>13чел.</w:t>
      </w:r>
      <w:r w:rsidRPr="0010594B">
        <w:rPr>
          <w:sz w:val="24"/>
          <w:szCs w:val="24"/>
          <w:u w:val="single"/>
        </w:rPr>
        <w:t>,1кат</w:t>
      </w:r>
      <w:r w:rsidR="00B81E3F">
        <w:rPr>
          <w:sz w:val="24"/>
          <w:szCs w:val="24"/>
          <w:u w:val="single"/>
        </w:rPr>
        <w:t xml:space="preserve">. - </w:t>
      </w:r>
      <w:r w:rsidR="00D159E7">
        <w:rPr>
          <w:sz w:val="24"/>
          <w:szCs w:val="24"/>
          <w:u w:val="single"/>
        </w:rPr>
        <w:t xml:space="preserve"> 11чел..</w:t>
      </w:r>
      <w:r w:rsidRPr="0010594B">
        <w:rPr>
          <w:sz w:val="24"/>
          <w:szCs w:val="24"/>
          <w:u w:val="single"/>
        </w:rPr>
        <w:t xml:space="preserve">; </w:t>
      </w:r>
    </w:p>
    <w:p w:rsidR="00C83A66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</w:t>
      </w:r>
      <w:r w:rsidR="00D159E7">
        <w:rPr>
          <w:sz w:val="24"/>
          <w:szCs w:val="24"/>
          <w:u w:val="single"/>
        </w:rPr>
        <w:t>-0</w:t>
      </w:r>
      <w:r w:rsidR="00AA2512" w:rsidRPr="0010594B">
        <w:rPr>
          <w:sz w:val="24"/>
          <w:szCs w:val="24"/>
          <w:u w:val="single"/>
        </w:rPr>
        <w:t>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 xml:space="preserve">«Поч. раб. </w:t>
      </w:r>
      <w:r w:rsidR="00326D5A" w:rsidRPr="0010594B">
        <w:rPr>
          <w:sz w:val="24"/>
          <w:szCs w:val="24"/>
          <w:u w:val="single"/>
        </w:rPr>
        <w:t>О</w:t>
      </w:r>
      <w:r w:rsidR="00AA2512" w:rsidRPr="0010594B">
        <w:rPr>
          <w:sz w:val="24"/>
          <w:szCs w:val="24"/>
          <w:u w:val="single"/>
        </w:rPr>
        <w:t>бр</w:t>
      </w:r>
      <w:r w:rsidR="00326D5A">
        <w:rPr>
          <w:sz w:val="24"/>
          <w:szCs w:val="24"/>
          <w:u w:val="single"/>
        </w:rPr>
        <w:t>-8</w:t>
      </w:r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__,«</w:t>
      </w:r>
      <w:r w:rsidR="00AA2512" w:rsidRPr="0010594B">
        <w:rPr>
          <w:sz w:val="24"/>
          <w:szCs w:val="24"/>
          <w:u w:val="single"/>
        </w:rPr>
        <w:t>Отл.н. просв</w:t>
      </w:r>
      <w:r w:rsidR="00326D5A">
        <w:rPr>
          <w:sz w:val="24"/>
          <w:szCs w:val="24"/>
          <w:u w:val="single"/>
        </w:rPr>
        <w:t>-1</w:t>
      </w:r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>. РФ_</w:t>
      </w:r>
      <w:r w:rsidR="00326D5A">
        <w:rPr>
          <w:sz w:val="24"/>
          <w:szCs w:val="24"/>
          <w:u w:val="single"/>
        </w:rPr>
        <w:t>- 2</w:t>
      </w:r>
    </w:p>
    <w:p w:rsidR="00B81E3F" w:rsidRDefault="00B81E3F" w:rsidP="00913657">
      <w:pPr>
        <w:rPr>
          <w:sz w:val="24"/>
          <w:szCs w:val="24"/>
        </w:rPr>
      </w:pPr>
    </w:p>
    <w:p w:rsidR="00C83A66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</w:p>
    <w:tbl>
      <w:tblPr>
        <w:tblStyle w:val="a4"/>
        <w:tblW w:w="9568" w:type="dxa"/>
        <w:tblLook w:val="04A0"/>
      </w:tblPr>
      <w:tblGrid>
        <w:gridCol w:w="2392"/>
        <w:gridCol w:w="2392"/>
        <w:gridCol w:w="2392"/>
        <w:gridCol w:w="2392"/>
      </w:tblGrid>
      <w:tr w:rsidR="00BF792E" w:rsidTr="00BF792E">
        <w:tc>
          <w:tcPr>
            <w:tcW w:w="2392" w:type="dxa"/>
            <w:vAlign w:val="center"/>
          </w:tcPr>
          <w:p w:rsidR="00BF792E" w:rsidRPr="0010594B" w:rsidRDefault="00BF792E" w:rsidP="00BF792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2" w:type="dxa"/>
            <w:vAlign w:val="center"/>
          </w:tcPr>
          <w:p w:rsidR="00BF792E" w:rsidRDefault="00BF792E" w:rsidP="00BF792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BF792E" w:rsidRPr="0010594B" w:rsidRDefault="00BF792E" w:rsidP="00BF792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  <w:vAlign w:val="center"/>
          </w:tcPr>
          <w:p w:rsidR="00BF792E" w:rsidRPr="0010594B" w:rsidRDefault="00BF792E" w:rsidP="00BF792E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392" w:type="dxa"/>
            <w:vAlign w:val="center"/>
          </w:tcPr>
          <w:p w:rsidR="00BF792E" w:rsidRPr="0010594B" w:rsidRDefault="00BF792E" w:rsidP="00BF792E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2392" w:type="dxa"/>
          </w:tcPr>
          <w:p w:rsidR="00BF792E" w:rsidRPr="008721BE" w:rsidRDefault="00BF792E" w:rsidP="00BF79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07.45 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45мин.</w:t>
            </w: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2392" w:type="dxa"/>
          </w:tcPr>
          <w:p w:rsidR="00BF792E" w:rsidRPr="008721B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8721BE">
              <w:rPr>
                <w:sz w:val="26"/>
                <w:szCs w:val="26"/>
              </w:rPr>
              <w:t>7.50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2392" w:type="dxa"/>
          </w:tcPr>
          <w:p w:rsidR="00BF792E" w:rsidRPr="008721B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8721BE">
              <w:rPr>
                <w:sz w:val="26"/>
                <w:szCs w:val="26"/>
              </w:rPr>
              <w:t>10минут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2392" w:type="dxa"/>
          </w:tcPr>
          <w:p w:rsidR="00BF792E" w:rsidRPr="00321835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8 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- 8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45        </w:t>
            </w:r>
          </w:p>
          <w:p w:rsidR="00BF792E" w:rsidRPr="00321835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 9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 -9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45      </w:t>
            </w:r>
          </w:p>
          <w:p w:rsidR="00BF792E" w:rsidRPr="00321835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10 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- 10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45  </w:t>
            </w:r>
          </w:p>
          <w:p w:rsidR="00BF792E" w:rsidRPr="00321835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11 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 -11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45  </w:t>
            </w:r>
          </w:p>
          <w:p w:rsidR="00BF792E" w:rsidRPr="00321835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11 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55 </w:t>
            </w: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-12 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40  </w:t>
            </w:r>
          </w:p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12 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50 </w:t>
            </w:r>
            <w:r w:rsidRPr="00AE409A">
              <w:rPr>
                <w:rFonts w:eastAsia="Times New Roman" w:cs="Times New Roman"/>
                <w:sz w:val="24"/>
                <w:szCs w:val="24"/>
                <w:lang w:eastAsia="ru-RU"/>
              </w:rPr>
              <w:t>-13 </w:t>
            </w:r>
            <w:r w:rsidRPr="00AE409A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35</w:t>
            </w:r>
            <w:r w:rsidRPr="00AE409A">
              <w:rPr>
                <w:rFonts w:ascii="Verdana" w:eastAsia="Times New Roman" w:hAnsi="Verdana" w:cs="Times New Roman"/>
                <w:color w:val="67451B"/>
                <w:sz w:val="24"/>
                <w:szCs w:val="24"/>
                <w:vertAlign w:val="superscript"/>
                <w:lang w:eastAsia="ru-RU"/>
              </w:rPr>
              <w:t>  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</w:t>
            </w: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2392" w:type="dxa"/>
          </w:tcPr>
          <w:p w:rsidR="00BF792E" w:rsidRPr="0028080B" w:rsidRDefault="00BF792E" w:rsidP="00BF792E">
            <w:pPr>
              <w:ind w:right="-67"/>
              <w:rPr>
                <w:b/>
                <w:sz w:val="26"/>
                <w:szCs w:val="26"/>
              </w:rPr>
            </w:pPr>
            <w:r w:rsidRPr="0028080B">
              <w:rPr>
                <w:b/>
                <w:sz w:val="26"/>
                <w:szCs w:val="26"/>
              </w:rPr>
              <w:t>1четверть</w:t>
            </w:r>
          </w:p>
          <w:p w:rsidR="00BF792E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8.00-8.35</w:t>
            </w:r>
          </w:p>
          <w:p w:rsidR="00BF792E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8.55-9.30</w:t>
            </w:r>
          </w:p>
          <w:p w:rsidR="00BF792E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Динамическая пауза</w:t>
            </w:r>
          </w:p>
          <w:p w:rsidR="00BF792E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10.50-11-25</w:t>
            </w:r>
          </w:p>
          <w:p w:rsidR="00BF792E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Экскурсия11.35-12.10</w:t>
            </w:r>
          </w:p>
          <w:p w:rsidR="00BF792E" w:rsidRPr="0028080B" w:rsidRDefault="00BF792E" w:rsidP="00BF792E">
            <w:pPr>
              <w:ind w:right="-67"/>
              <w:jc w:val="center"/>
              <w:rPr>
                <w:b/>
                <w:sz w:val="26"/>
                <w:szCs w:val="26"/>
              </w:rPr>
            </w:pPr>
            <w:r w:rsidRPr="0028080B">
              <w:rPr>
                <w:b/>
                <w:sz w:val="26"/>
                <w:szCs w:val="26"/>
              </w:rPr>
              <w:t>2четверть</w:t>
            </w:r>
          </w:p>
          <w:p w:rsidR="00BF792E" w:rsidRDefault="00BF792E" w:rsidP="00BF792E">
            <w:pPr>
              <w:ind w:right="-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8.00-8.35</w:t>
            </w:r>
          </w:p>
          <w:p w:rsidR="00BF792E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8.55-9.30</w:t>
            </w:r>
          </w:p>
          <w:p w:rsidR="00BF792E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Динамическая пауза</w:t>
            </w:r>
          </w:p>
          <w:p w:rsidR="00BF792E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10.50-11-25</w:t>
            </w:r>
          </w:p>
          <w:p w:rsidR="00BF792E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11.35-12.10</w:t>
            </w:r>
          </w:p>
          <w:p w:rsidR="00BF792E" w:rsidRPr="0028080B" w:rsidRDefault="00BF792E" w:rsidP="00BF792E">
            <w:pPr>
              <w:ind w:right="-67"/>
              <w:jc w:val="center"/>
              <w:rPr>
                <w:b/>
                <w:sz w:val="26"/>
                <w:szCs w:val="26"/>
              </w:rPr>
            </w:pPr>
            <w:r w:rsidRPr="0028080B">
              <w:rPr>
                <w:b/>
                <w:sz w:val="26"/>
                <w:szCs w:val="26"/>
              </w:rPr>
              <w:t>3четверть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Cs w:val="28"/>
                <w:lang w:eastAsia="ru-RU"/>
              </w:rPr>
              <w:t>8 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00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- 8 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45        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Cs w:val="28"/>
                <w:lang w:eastAsia="ru-RU"/>
              </w:rPr>
              <w:t> 9 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00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 -9 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45      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28080B">
              <w:rPr>
                <w:rFonts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динамическая пауза </w:t>
            </w:r>
            <w:r w:rsidRPr="00AE409A">
              <w:rPr>
                <w:rFonts w:eastAsia="Times New Roman" w:cs="Times New Roman"/>
                <w:sz w:val="32"/>
                <w:szCs w:val="32"/>
                <w:vertAlign w:val="superscript"/>
                <w:lang w:eastAsia="ru-RU"/>
              </w:rPr>
              <w:t> 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35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-11 </w:t>
            </w:r>
            <w:r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20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  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Cs w:val="28"/>
                <w:lang w:eastAsia="ru-RU"/>
              </w:rPr>
              <w:t>11 </w:t>
            </w:r>
            <w:r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30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 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-12 </w:t>
            </w:r>
            <w:r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15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  </w:t>
            </w:r>
          </w:p>
          <w:p w:rsidR="00BF792E" w:rsidRPr="0028080B" w:rsidRDefault="00BF792E" w:rsidP="00BF792E">
            <w:pPr>
              <w:ind w:right="-67"/>
              <w:jc w:val="center"/>
              <w:rPr>
                <w:b/>
                <w:sz w:val="26"/>
                <w:szCs w:val="26"/>
              </w:rPr>
            </w:pPr>
            <w:r w:rsidRPr="0028080B">
              <w:rPr>
                <w:b/>
                <w:sz w:val="26"/>
                <w:szCs w:val="26"/>
              </w:rPr>
              <w:t>4четверть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Cs w:val="28"/>
                <w:lang w:eastAsia="ru-RU"/>
              </w:rPr>
              <w:t>8 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00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- 8 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45        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Cs w:val="28"/>
                <w:lang w:eastAsia="ru-RU"/>
              </w:rPr>
              <w:t> 9 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00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 -9 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45      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 w:val="32"/>
                <w:szCs w:val="32"/>
                <w:vertAlign w:val="superscript"/>
                <w:lang w:eastAsia="ru-RU"/>
              </w:rPr>
            </w:pPr>
            <w:r w:rsidRPr="0028080B">
              <w:rPr>
                <w:rFonts w:eastAsia="Times New Roman" w:cs="Times New Roman"/>
                <w:sz w:val="32"/>
                <w:szCs w:val="32"/>
                <w:vertAlign w:val="superscript"/>
                <w:lang w:eastAsia="ru-RU"/>
              </w:rPr>
              <w:t xml:space="preserve">динамическая пауза </w:t>
            </w:r>
            <w:r w:rsidRPr="00AE409A">
              <w:rPr>
                <w:rFonts w:eastAsia="Times New Roman" w:cs="Times New Roman"/>
                <w:sz w:val="32"/>
                <w:szCs w:val="32"/>
                <w:vertAlign w:val="superscript"/>
                <w:lang w:eastAsia="ru-RU"/>
              </w:rPr>
              <w:t> 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 </w:t>
            </w:r>
            <w:r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35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-11 </w:t>
            </w:r>
            <w:r>
              <w:rPr>
                <w:rFonts w:eastAsia="Times New Roman" w:cs="Times New Roman"/>
                <w:szCs w:val="28"/>
                <w:vertAlign w:val="superscript"/>
                <w:lang w:eastAsia="ru-RU"/>
              </w:rPr>
              <w:t>20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  </w:t>
            </w:r>
          </w:p>
          <w:p w:rsidR="00BF792E" w:rsidRPr="0028080B" w:rsidRDefault="00BF792E" w:rsidP="00BF792E">
            <w:pPr>
              <w:tabs>
                <w:tab w:val="left" w:pos="4275"/>
              </w:tabs>
              <w:jc w:val="center"/>
              <w:rPr>
                <w:rFonts w:eastAsia="Times New Roman" w:cs="Times New Roman"/>
                <w:szCs w:val="28"/>
                <w:vertAlign w:val="superscript"/>
                <w:lang w:eastAsia="ru-RU"/>
              </w:rPr>
            </w:pPr>
            <w:r w:rsidRPr="00AE409A">
              <w:rPr>
                <w:rFonts w:eastAsia="Times New Roman" w:cs="Times New Roman"/>
                <w:szCs w:val="28"/>
                <w:lang w:eastAsia="ru-RU"/>
              </w:rPr>
              <w:t>11 </w:t>
            </w:r>
            <w:r>
              <w:rPr>
                <w:rFonts w:eastAsia="Times New Roman" w:cs="Times New Roman"/>
                <w:szCs w:val="28"/>
                <w:vertAlign w:val="superscript"/>
                <w:lang w:eastAsia="ru-RU"/>
              </w:rPr>
              <w:t>30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 </w:t>
            </w:r>
            <w:r w:rsidRPr="00AE409A">
              <w:rPr>
                <w:rFonts w:eastAsia="Times New Roman" w:cs="Times New Roman"/>
                <w:szCs w:val="28"/>
                <w:lang w:eastAsia="ru-RU"/>
              </w:rPr>
              <w:t>-12 </w:t>
            </w:r>
            <w:r>
              <w:rPr>
                <w:rFonts w:eastAsia="Times New Roman" w:cs="Times New Roman"/>
                <w:szCs w:val="28"/>
                <w:vertAlign w:val="superscript"/>
                <w:lang w:eastAsia="ru-RU"/>
              </w:rPr>
              <w:t>15</w:t>
            </w:r>
            <w:r w:rsidRPr="00AE409A">
              <w:rPr>
                <w:rFonts w:eastAsia="Times New Roman" w:cs="Times New Roman"/>
                <w:szCs w:val="28"/>
                <w:vertAlign w:val="superscript"/>
                <w:lang w:eastAsia="ru-RU"/>
              </w:rPr>
              <w:t>  </w:t>
            </w:r>
          </w:p>
          <w:p w:rsidR="00BF792E" w:rsidRPr="00533DF3" w:rsidRDefault="00BF792E" w:rsidP="00BF792E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35мин</w:t>
            </w: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35мин</w:t>
            </w: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</w:t>
            </w: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45мин</w:t>
            </w: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12.30-19.00</w:t>
            </w:r>
          </w:p>
        </w:tc>
        <w:tc>
          <w:tcPr>
            <w:tcW w:w="2392" w:type="dxa"/>
          </w:tcPr>
          <w:p w:rsidR="00BF792E" w:rsidRPr="00FD7D57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FD7D57">
              <w:rPr>
                <w:sz w:val="26"/>
                <w:szCs w:val="26"/>
              </w:rPr>
              <w:t>45мин</w:t>
            </w: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BF792E" w:rsidRPr="00533DF3" w:rsidRDefault="00BF792E" w:rsidP="00BF792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BF792E" w:rsidRPr="00533DF3" w:rsidRDefault="00BF792E" w:rsidP="00BF792E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2392" w:type="dxa"/>
          </w:tcPr>
          <w:p w:rsidR="00BF792E" w:rsidRPr="00FD7D57" w:rsidRDefault="00BF792E" w:rsidP="00BF792E">
            <w:pPr>
              <w:pStyle w:val="a8"/>
              <w:shd w:val="clear" w:color="auto" w:fill="FFFFFF"/>
              <w:spacing w:before="0" w:beforeAutospacing="0" w:after="0" w:afterAutospacing="0"/>
              <w:ind w:left="120"/>
              <w:rPr>
                <w:color w:val="000000"/>
              </w:rPr>
            </w:pPr>
            <w:r w:rsidRPr="00FD7D57">
              <w:rPr>
                <w:rStyle w:val="a7"/>
                <w:b w:val="0"/>
                <w:color w:val="000000"/>
              </w:rPr>
              <w:t>Понедельник</w:t>
            </w:r>
            <w:r w:rsidRPr="00FD7D57">
              <w:rPr>
                <w:rStyle w:val="apple-converted-space"/>
                <w:color w:val="000000"/>
              </w:rPr>
              <w:t> </w:t>
            </w:r>
            <w:r w:rsidRPr="00FD7D57">
              <w:rPr>
                <w:color w:val="000000"/>
              </w:rPr>
              <w:t>– день совещаний. 14.30мин</w:t>
            </w:r>
          </w:p>
          <w:p w:rsidR="00BF792E" w:rsidRPr="00FD7D57" w:rsidRDefault="00BF792E" w:rsidP="00BF792E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D7D57">
              <w:rPr>
                <w:rFonts w:cs="Times New Roman"/>
                <w:sz w:val="24"/>
                <w:szCs w:val="24"/>
              </w:rPr>
              <w:t>Педагогические</w:t>
            </w:r>
            <w:proofErr w:type="gramEnd"/>
            <w:r w:rsidRPr="00FD7D57">
              <w:rPr>
                <w:rFonts w:cs="Times New Roman"/>
                <w:sz w:val="24"/>
                <w:szCs w:val="24"/>
              </w:rPr>
              <w:t xml:space="preserve"> советы-1раз в четверть</w:t>
            </w: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BF792E" w:rsidRPr="00321835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326D5A">
              <w:rPr>
                <w:sz w:val="26"/>
                <w:szCs w:val="26"/>
              </w:rPr>
              <w:t>45минут</w:t>
            </w:r>
          </w:p>
          <w:p w:rsidR="00BF792E" w:rsidRDefault="00BF792E" w:rsidP="00BF792E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</w:p>
          <w:p w:rsidR="00BF792E" w:rsidRPr="00326D5A" w:rsidRDefault="00BF792E" w:rsidP="00BF792E">
            <w:pPr>
              <w:tabs>
                <w:tab w:val="left" w:pos="6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1ч30мин.</w:t>
            </w: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1час</w:t>
            </w:r>
          </w:p>
        </w:tc>
      </w:tr>
      <w:tr w:rsidR="00BF792E" w:rsidTr="00BF792E">
        <w:tc>
          <w:tcPr>
            <w:tcW w:w="2392" w:type="dxa"/>
          </w:tcPr>
          <w:p w:rsidR="00BF792E" w:rsidRPr="00533DF3" w:rsidRDefault="00BF792E" w:rsidP="00BF792E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8.00-15.00</w:t>
            </w:r>
          </w:p>
        </w:tc>
        <w:tc>
          <w:tcPr>
            <w:tcW w:w="2392" w:type="dxa"/>
          </w:tcPr>
          <w:p w:rsidR="00BF792E" w:rsidRPr="00533DF3" w:rsidRDefault="00BF792E" w:rsidP="00BF792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7часов</w:t>
            </w:r>
          </w:p>
        </w:tc>
      </w:tr>
      <w:tr w:rsidR="00BF792E" w:rsidTr="00BF792E"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</w:tr>
      <w:tr w:rsidR="00BF792E" w:rsidTr="00BF792E"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</w:tr>
      <w:tr w:rsidR="00BF792E" w:rsidTr="00BF792E"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  <w:tc>
          <w:tcPr>
            <w:tcW w:w="2392" w:type="dxa"/>
          </w:tcPr>
          <w:p w:rsidR="00BF792E" w:rsidRDefault="00BF792E" w:rsidP="00BF792E">
            <w:pPr>
              <w:rPr>
                <w:b/>
                <w:szCs w:val="28"/>
              </w:rPr>
            </w:pPr>
          </w:p>
        </w:tc>
      </w:tr>
    </w:tbl>
    <w:p w:rsidR="00BF792E" w:rsidRDefault="00BF792E" w:rsidP="00C83A66">
      <w:pPr>
        <w:rPr>
          <w:b/>
          <w:szCs w:val="28"/>
        </w:rPr>
      </w:pPr>
    </w:p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proofErr w:type="gramStart"/>
      <w:r w:rsidR="006D72CC">
        <w:rPr>
          <w:sz w:val="24"/>
          <w:szCs w:val="24"/>
          <w:u w:val="single"/>
        </w:rPr>
        <w:t>социально-экономический</w:t>
      </w:r>
      <w:proofErr w:type="gramEnd"/>
      <w:r w:rsidR="006D72CC">
        <w:rPr>
          <w:sz w:val="24"/>
          <w:szCs w:val="24"/>
          <w:u w:val="single"/>
        </w:rPr>
        <w:t>, химико-биологические профили</w:t>
      </w:r>
    </w:p>
    <w:p w:rsidR="0010594B" w:rsidRDefault="0010594B" w:rsidP="005C04B5">
      <w:pPr>
        <w:ind w:left="-142"/>
        <w:rPr>
          <w:szCs w:val="28"/>
        </w:rPr>
      </w:pPr>
      <w:bookmarkStart w:id="0" w:name="_GoBack"/>
      <w:bookmarkEnd w:id="0"/>
    </w:p>
    <w:p w:rsidR="00BF792E" w:rsidRDefault="00BF792E" w:rsidP="00FD7D57">
      <w:pPr>
        <w:ind w:left="-142"/>
        <w:jc w:val="center"/>
        <w:rPr>
          <w:b/>
          <w:szCs w:val="28"/>
        </w:rPr>
      </w:pPr>
    </w:p>
    <w:p w:rsidR="00BF792E" w:rsidRDefault="00BF792E" w:rsidP="00FD7D57">
      <w:pPr>
        <w:ind w:left="-142"/>
        <w:jc w:val="center"/>
        <w:rPr>
          <w:b/>
          <w:szCs w:val="28"/>
        </w:rPr>
      </w:pPr>
    </w:p>
    <w:p w:rsidR="005C04B5" w:rsidRDefault="0007568C" w:rsidP="00FD7D57">
      <w:pPr>
        <w:ind w:left="-142"/>
        <w:jc w:val="center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</w:p>
    <w:p w:rsidR="00B81E3F" w:rsidRDefault="00B81E3F" w:rsidP="005C04B5">
      <w:pPr>
        <w:ind w:left="-142"/>
        <w:rPr>
          <w:szCs w:val="28"/>
          <w:u w:val="single"/>
        </w:rPr>
      </w:pPr>
    </w:p>
    <w:p w:rsidR="00B81E3F" w:rsidRPr="00BF792E" w:rsidRDefault="00B81E3F" w:rsidP="00BF792E">
      <w:pPr>
        <w:spacing w:line="300" w:lineRule="auto"/>
        <w:rPr>
          <w:szCs w:val="36"/>
        </w:rPr>
      </w:pPr>
      <w:r>
        <w:rPr>
          <w:b/>
          <w:szCs w:val="36"/>
        </w:rPr>
        <w:lastRenderedPageBreak/>
        <w:t xml:space="preserve">Полное наименование </w:t>
      </w:r>
      <w:r w:rsidR="00BF792E">
        <w:rPr>
          <w:b/>
          <w:szCs w:val="36"/>
        </w:rPr>
        <w:t xml:space="preserve"> </w:t>
      </w:r>
      <w:r w:rsidR="00BF792E" w:rsidRPr="00BF792E">
        <w:rPr>
          <w:szCs w:val="36"/>
        </w:rPr>
        <w:t xml:space="preserve">Муниципальное автономное  общеобразовательное </w:t>
      </w:r>
      <w:r w:rsidRPr="00BF792E">
        <w:rPr>
          <w:szCs w:val="36"/>
        </w:rPr>
        <w:t>«Средняя общеобразовательная школа №2 г. Балаково Саратовской области</w:t>
      </w:r>
    </w:p>
    <w:p w:rsidR="00B81E3F" w:rsidRPr="001E0F08" w:rsidRDefault="00B81E3F" w:rsidP="00B81E3F">
      <w:pPr>
        <w:spacing w:line="300" w:lineRule="auto"/>
        <w:jc w:val="both"/>
        <w:rPr>
          <w:szCs w:val="28"/>
        </w:rPr>
      </w:pPr>
      <w:r w:rsidRPr="001E0F08">
        <w:rPr>
          <w:b/>
          <w:szCs w:val="28"/>
        </w:rPr>
        <w:t>Учредитель</w:t>
      </w:r>
      <w:r w:rsidRPr="001E0F08">
        <w:rPr>
          <w:szCs w:val="28"/>
        </w:rPr>
        <w:t xml:space="preserve">: Администрация </w:t>
      </w:r>
      <w:proofErr w:type="spellStart"/>
      <w:r>
        <w:rPr>
          <w:szCs w:val="28"/>
        </w:rPr>
        <w:t>Б</w:t>
      </w:r>
      <w:r w:rsidRPr="001E0F08">
        <w:rPr>
          <w:szCs w:val="28"/>
        </w:rPr>
        <w:t>алаковского</w:t>
      </w:r>
      <w:proofErr w:type="spellEnd"/>
      <w:r w:rsidRPr="001E0F08">
        <w:rPr>
          <w:szCs w:val="28"/>
        </w:rPr>
        <w:t xml:space="preserve"> муниципального района в лице Комитета образования  АБМР</w:t>
      </w:r>
    </w:p>
    <w:p w:rsidR="00B81E3F" w:rsidRPr="00FB5A01" w:rsidRDefault="00B81E3F" w:rsidP="00BF792E">
      <w:pPr>
        <w:rPr>
          <w:b/>
        </w:rPr>
      </w:pPr>
      <w:r w:rsidRPr="00FB5A01">
        <w:rPr>
          <w:b/>
        </w:rPr>
        <w:t>Организация образовательного процесса</w:t>
      </w:r>
    </w:p>
    <w:p w:rsidR="00B81E3F" w:rsidRPr="00663D15" w:rsidRDefault="00B81E3F" w:rsidP="00B81E3F">
      <w:pPr>
        <w:pStyle w:val="a5"/>
        <w:numPr>
          <w:ilvl w:val="0"/>
          <w:numId w:val="4"/>
        </w:numPr>
      </w:pPr>
      <w:r w:rsidRPr="00663D15">
        <w:rPr>
          <w:rStyle w:val="a7"/>
          <w:b w:val="0"/>
        </w:rPr>
        <w:t>Структурных подразделений  нет</w:t>
      </w:r>
    </w:p>
    <w:p w:rsidR="00B81E3F" w:rsidRPr="00663D15" w:rsidRDefault="00B81E3F" w:rsidP="00B81E3F">
      <w:pPr>
        <w:pStyle w:val="a5"/>
        <w:numPr>
          <w:ilvl w:val="0"/>
          <w:numId w:val="4"/>
        </w:numPr>
      </w:pPr>
      <w:r w:rsidRPr="00663D15">
        <w:t>Обучение в школе ведется на русском языке.</w:t>
      </w:r>
    </w:p>
    <w:p w:rsidR="00B81E3F" w:rsidRDefault="00B81E3F" w:rsidP="00B81E3F">
      <w:pPr>
        <w:pStyle w:val="a5"/>
        <w:numPr>
          <w:ilvl w:val="0"/>
          <w:numId w:val="4"/>
        </w:numPr>
      </w:pPr>
      <w:r>
        <w:t>Реализация ФГОС: 1-4 классы, 5-8 классы</w:t>
      </w:r>
    </w:p>
    <w:p w:rsidR="00B81E3F" w:rsidRDefault="00B81E3F" w:rsidP="00B81E3F">
      <w:pPr>
        <w:pStyle w:val="a5"/>
        <w:numPr>
          <w:ilvl w:val="0"/>
          <w:numId w:val="4"/>
        </w:numPr>
      </w:pPr>
      <w:r>
        <w:t>По программам ГОС -2004</w:t>
      </w:r>
      <w:proofErr w:type="gramStart"/>
      <w:r>
        <w:t xml:space="preserve"> :</w:t>
      </w:r>
      <w:proofErr w:type="gramEnd"/>
      <w:r>
        <w:t xml:space="preserve"> 9-11 классы </w:t>
      </w:r>
    </w:p>
    <w:p w:rsidR="00B81E3F" w:rsidRDefault="00B81E3F" w:rsidP="00B81E3F">
      <w:pPr>
        <w:pStyle w:val="a5"/>
        <w:numPr>
          <w:ilvl w:val="0"/>
          <w:numId w:val="4"/>
        </w:numPr>
        <w:spacing w:line="300" w:lineRule="auto"/>
      </w:pPr>
      <w:r>
        <w:t xml:space="preserve">В 9 классах ведется </w:t>
      </w:r>
      <w:proofErr w:type="spellStart"/>
      <w:r>
        <w:t>предпрофильная</w:t>
      </w:r>
      <w:proofErr w:type="spellEnd"/>
      <w:r>
        <w:t xml:space="preserve"> подготовка</w:t>
      </w:r>
    </w:p>
    <w:p w:rsidR="00B81E3F" w:rsidRPr="001E0F08" w:rsidRDefault="00B81E3F" w:rsidP="00B81E3F">
      <w:pPr>
        <w:pStyle w:val="a5"/>
        <w:numPr>
          <w:ilvl w:val="0"/>
          <w:numId w:val="4"/>
        </w:numPr>
        <w:spacing w:line="300" w:lineRule="auto"/>
      </w:pPr>
      <w:r w:rsidRPr="00855ACC">
        <w:rPr>
          <w:szCs w:val="28"/>
        </w:rPr>
        <w:t>Реализация профильного обучения:</w:t>
      </w:r>
      <w:r w:rsidRPr="001E0F08">
        <w:t xml:space="preserve"> 10-11 классы – профильное обучение (100%): 10 клас</w:t>
      </w:r>
      <w:proofErr w:type="gramStart"/>
      <w:r w:rsidRPr="001E0F08">
        <w:t>с-</w:t>
      </w:r>
      <w:proofErr w:type="gramEnd"/>
      <w:r w:rsidRPr="001E0F08">
        <w:t xml:space="preserve"> группы социально-экономического и </w:t>
      </w:r>
      <w:r>
        <w:t xml:space="preserve"> химико-биологического  профиля, </w:t>
      </w:r>
      <w:r w:rsidRPr="001E0F08">
        <w:t xml:space="preserve"> 11 класс – социально-экономический профиль</w:t>
      </w:r>
      <w:r>
        <w:t>.</w:t>
      </w:r>
    </w:p>
    <w:p w:rsidR="00B81E3F" w:rsidRPr="00B17DDE" w:rsidRDefault="00B81E3F" w:rsidP="00B81E3F">
      <w:pPr>
        <w:pStyle w:val="a5"/>
        <w:jc w:val="both"/>
      </w:pPr>
      <w:r w:rsidRPr="00BF792E">
        <w:rPr>
          <w:b/>
        </w:rPr>
        <w:t>Историческая справка</w:t>
      </w:r>
      <w:r w:rsidRPr="00B17DDE">
        <w:t>.</w:t>
      </w:r>
      <w:r w:rsidRPr="00B17DDE">
        <w:rPr>
          <w:rStyle w:val="a7"/>
          <w:b w:val="0"/>
          <w:bCs w:val="0"/>
          <w:szCs w:val="28"/>
        </w:rPr>
        <w:t xml:space="preserve">  МАОУ  СОШ №2   прошла в XX столетии непростой исторический путь, решая задачи ликвидации безграмотности: она была </w:t>
      </w:r>
      <w:r w:rsidRPr="00B17DDE">
        <w:t>основана на базе бывшего Коммерческого училища г</w:t>
      </w:r>
      <w:proofErr w:type="gramStart"/>
      <w:r w:rsidRPr="00B17DDE">
        <w:t>.Б</w:t>
      </w:r>
      <w:proofErr w:type="gramEnd"/>
      <w:r w:rsidRPr="00B17DDE">
        <w:t xml:space="preserve">алаково,  которое  начало своё существование 29 августа 1910 года (по старому стилю). На момент открытия в нём  было 92 учащихся (29 девочек и 63 мальчика). Это было одно из первых мест  в России, где совместно обучались мальчики и девочки. 1-й выпуск по 8-ми классной системе был в мае 1917 года.    В 1930-1931 учебном году школа была реорганизована: 5, 6, 7-е классы стали именоваться школой колхозной молодёжи, а 8 и 9-е  классы были переименованы в </w:t>
      </w:r>
      <w:proofErr w:type="spellStart"/>
      <w:r w:rsidRPr="00B17DDE">
        <w:t>Педтехникум</w:t>
      </w:r>
      <w:proofErr w:type="spellEnd"/>
      <w:r w:rsidRPr="00B17DDE">
        <w:t xml:space="preserve">, </w:t>
      </w:r>
      <w:proofErr w:type="gramStart"/>
      <w:r w:rsidRPr="00B17DDE">
        <w:t>который</w:t>
      </w:r>
      <w:proofErr w:type="gramEnd"/>
      <w:r w:rsidRPr="00B17DDE">
        <w:t xml:space="preserve"> постепенно реорганизовался в среднюю школу-десятилетку.</w:t>
      </w:r>
    </w:p>
    <w:p w:rsidR="00B81E3F" w:rsidRPr="00B17DDE" w:rsidRDefault="00B81E3F" w:rsidP="00B81E3F">
      <w:pPr>
        <w:pStyle w:val="a5"/>
        <w:jc w:val="both"/>
      </w:pPr>
      <w:r w:rsidRPr="00B17DDE">
        <w:t>В  1967 году было построено новое здание, в которое перевели школу. Она стала называться Средней полной общеобразовательной школой №2.</w:t>
      </w:r>
    </w:p>
    <w:p w:rsidR="00B81E3F" w:rsidRPr="00B17DDE" w:rsidRDefault="00B81E3F" w:rsidP="00B81E3F">
      <w:pPr>
        <w:pStyle w:val="a5"/>
        <w:jc w:val="both"/>
      </w:pPr>
      <w:r w:rsidRPr="00B17DDE">
        <w:t>В 2012 году Муниципальное общеобразовательное учреждение «Средняя общеобразовательная школа №2» переименовано в Муниципальное бюджетное общеобразовательное учреждение «Средняя общеобразовательная школа №2» в связи с изменением типа учреждения.</w:t>
      </w:r>
    </w:p>
    <w:p w:rsidR="00B81E3F" w:rsidRPr="00B17DDE" w:rsidRDefault="00B81E3F" w:rsidP="00B81E3F">
      <w:pPr>
        <w:pStyle w:val="a5"/>
        <w:jc w:val="both"/>
      </w:pPr>
      <w:r w:rsidRPr="00B17DDE">
        <w:t>В 2014 году Муниципальное бюджетное общеобразовательное учреждение «Средняя общеобразовательная школа №2» переименовано в Муниципальное автономное  общеобразовательное учреждение «Средняя общеобразовательная школа №2» в связи с изменением типа учреждения.</w:t>
      </w:r>
    </w:p>
    <w:p w:rsidR="00B81E3F" w:rsidRPr="00855ACC" w:rsidRDefault="00B81E3F" w:rsidP="00B81E3F">
      <w:pPr>
        <w:jc w:val="both"/>
        <w:rPr>
          <w:b/>
        </w:rPr>
      </w:pPr>
      <w:r w:rsidRPr="00855ACC">
        <w:rPr>
          <w:b/>
        </w:rPr>
        <w:t>Сведения о состоянии материально-технической базы:</w:t>
      </w:r>
    </w:p>
    <w:p w:rsidR="00B81E3F" w:rsidRDefault="00B81E3F" w:rsidP="00B81E3F">
      <w:pPr>
        <w:pStyle w:val="a5"/>
        <w:jc w:val="both"/>
      </w:pPr>
      <w:r w:rsidRPr="00855ACC">
        <w:t xml:space="preserve">МАОУ СОШ№2 г. Балаково обучается 616 человек. </w:t>
      </w:r>
      <w:proofErr w:type="gramStart"/>
      <w:r w:rsidRPr="00855ACC">
        <w:t>Школа имеет достаточную материально-техническую базу: 24 учебных кабинета, библиотеку, мастерскую, 2 спортивных зала, хореографический класс,  столовую, Музей  Боевой и Трудовой славы, учебно-опытный участок, 2 спортивных площадки, спортивный уголок для учащихся начальной школы, кабинеты психолога и социального педагога, компьютерный кабинет, медицинский кабинет.</w:t>
      </w:r>
      <w:proofErr w:type="gramEnd"/>
    </w:p>
    <w:p w:rsidR="00B81E3F" w:rsidRPr="001E5128" w:rsidRDefault="00B81E3F" w:rsidP="00B81E3F">
      <w:pPr>
        <w:jc w:val="both"/>
        <w:rPr>
          <w:b/>
        </w:rPr>
      </w:pPr>
      <w:r w:rsidRPr="001E5128">
        <w:rPr>
          <w:b/>
        </w:rPr>
        <w:lastRenderedPageBreak/>
        <w:t>Участие обучающихся в конкурсах, олимпиадах, спортивных соревнованиях</w:t>
      </w:r>
    </w:p>
    <w:p w:rsidR="00B81E3F" w:rsidRPr="00571888" w:rsidRDefault="00B81E3F" w:rsidP="00B81E3F">
      <w:pPr>
        <w:pStyle w:val="a5"/>
      </w:pPr>
      <w:r w:rsidRPr="001E5128">
        <w:t xml:space="preserve">     В 2015 –2016 учебном году значительно повысилась активность участия обучающихся в заочных и дистанционных олимпиадах</w:t>
      </w:r>
      <w:r>
        <w:t xml:space="preserve"> различного  уровня</w:t>
      </w:r>
      <w:r w:rsidRPr="001E5128">
        <w:t>, увеличилось количество победителей и призеров</w:t>
      </w:r>
      <w:r>
        <w:t>.</w:t>
      </w:r>
      <w:r w:rsidRPr="00571888">
        <w:t xml:space="preserve">  В течение 2015-2016 учебного года  проводилась    активная  работа учителей- предметников по выявлению одаренных учащихся школы</w:t>
      </w:r>
      <w:proofErr w:type="gramStart"/>
      <w:r w:rsidRPr="00571888">
        <w:t xml:space="preserve"> .</w:t>
      </w:r>
      <w:proofErr w:type="gramEnd"/>
      <w:r w:rsidRPr="00571888">
        <w:t xml:space="preserve">  </w:t>
      </w:r>
    </w:p>
    <w:p w:rsidR="00B81E3F" w:rsidRPr="004A3EED" w:rsidRDefault="00B81E3F" w:rsidP="00B81E3F">
      <w:pPr>
        <w:jc w:val="both"/>
      </w:pPr>
      <w:proofErr w:type="gramStart"/>
      <w:r w:rsidRPr="00571888">
        <w:t xml:space="preserve">Ученики школы за 2015-2016 учебный год  получили </w:t>
      </w:r>
      <w:r>
        <w:t>299   гр</w:t>
      </w:r>
      <w:r w:rsidRPr="004A3EED">
        <w:t>амот   за участие  в различных конкурсах, олимпиадах, викторинах и т.д. муниципальных,  региональных, всероссийских уровней и  105 сертификатов участий в  различных конкурсах, викторинах, дистанционных олимпиадах</w:t>
      </w:r>
      <w:r>
        <w:t xml:space="preserve">, </w:t>
      </w:r>
      <w:r w:rsidRPr="004A3EED">
        <w:t xml:space="preserve"> 20 учителей (80% от общего количества  педагогических работников школы)  приняли участие с обучающимися в различных  конкурсах, олимпиадах, соревнованиях. </w:t>
      </w:r>
      <w:proofErr w:type="gramEnd"/>
    </w:p>
    <w:p w:rsidR="00B81E3F" w:rsidRDefault="00B81E3F" w:rsidP="00B81E3F">
      <w:pPr>
        <w:jc w:val="both"/>
      </w:pPr>
      <w:r>
        <w:t xml:space="preserve">  У</w:t>
      </w:r>
      <w:r w:rsidRPr="00401ECB">
        <w:t>чащиеся школы участвовали в соревнованиях школьного и муниципального уровня</w:t>
      </w:r>
      <w:r>
        <w:t xml:space="preserve">: </w:t>
      </w:r>
      <w:r w:rsidRPr="00401ECB">
        <w:t xml:space="preserve"> кросс, волейбол, спортивные игры, мини-футбол, баскетбол, лёгкая атлетика, лыжные гон</w:t>
      </w:r>
      <w:r>
        <w:t xml:space="preserve">ки. </w:t>
      </w:r>
    </w:p>
    <w:p w:rsidR="00B81E3F" w:rsidRPr="00536F4D" w:rsidRDefault="00B81E3F" w:rsidP="00B81E3F">
      <w:pPr>
        <w:jc w:val="both"/>
      </w:pPr>
      <w:r>
        <w:t xml:space="preserve">  У</w:t>
      </w:r>
      <w:r w:rsidRPr="00401ECB">
        <w:t>чащиеся школы участвовали в соревнованиях школьного и муниципального уровня</w:t>
      </w:r>
      <w:r>
        <w:t xml:space="preserve">: </w:t>
      </w:r>
      <w:r w:rsidRPr="00401ECB">
        <w:t xml:space="preserve"> кросс, волейбол, спортивные игры, мини-футбол, баскетбол, лёгкая атлетика, лыжные гон</w:t>
      </w:r>
      <w:r>
        <w:t>ки. Всего участий – 25, из них 1-е места – 8, 2-е места – 5, 3-е места-3</w:t>
      </w:r>
    </w:p>
    <w:p w:rsidR="00B81E3F" w:rsidRDefault="00B81E3F" w:rsidP="00B81E3F">
      <w:pPr>
        <w:jc w:val="both"/>
      </w:pPr>
    </w:p>
    <w:p w:rsidR="006D72CC" w:rsidRPr="00BF792E" w:rsidRDefault="0007568C" w:rsidP="006D72CC">
      <w:pPr>
        <w:widowControl w:val="0"/>
        <w:spacing w:line="240" w:lineRule="atLeast"/>
        <w:rPr>
          <w:snapToGrid w:val="0"/>
          <w:color w:val="000000"/>
          <w:szCs w:val="28"/>
        </w:rPr>
      </w:pPr>
      <w:r w:rsidRPr="0007568C">
        <w:rPr>
          <w:b/>
          <w:szCs w:val="28"/>
        </w:rPr>
        <w:t>ОГРН:</w:t>
      </w:r>
      <w:r w:rsidR="00BF792E">
        <w:rPr>
          <w:snapToGrid w:val="0"/>
          <w:color w:val="000000"/>
          <w:sz w:val="18"/>
          <w:szCs w:val="18"/>
        </w:rPr>
        <w:t xml:space="preserve"> </w:t>
      </w:r>
      <w:r w:rsidR="006D72CC" w:rsidRPr="00BF792E">
        <w:rPr>
          <w:snapToGrid w:val="0"/>
          <w:color w:val="000000"/>
          <w:szCs w:val="28"/>
        </w:rPr>
        <w:t>102640140825</w:t>
      </w:r>
    </w:p>
    <w:p w:rsidR="0007568C" w:rsidRPr="00BF792E" w:rsidRDefault="00BF792E" w:rsidP="005C04B5">
      <w:pPr>
        <w:ind w:left="-142"/>
        <w:rPr>
          <w:b/>
          <w:szCs w:val="28"/>
          <w:u w:val="single"/>
        </w:rPr>
      </w:pPr>
      <w:r w:rsidRPr="00BF792E">
        <w:rPr>
          <w:b/>
          <w:szCs w:val="28"/>
        </w:rPr>
        <w:t xml:space="preserve">  </w:t>
      </w:r>
      <w:r w:rsidR="0007568C" w:rsidRPr="00BF792E">
        <w:rPr>
          <w:b/>
          <w:szCs w:val="28"/>
        </w:rPr>
        <w:t>ИНН:</w:t>
      </w:r>
      <w:r>
        <w:rPr>
          <w:b/>
          <w:szCs w:val="28"/>
        </w:rPr>
        <w:t xml:space="preserve">  </w:t>
      </w:r>
      <w:r w:rsidR="006D72CC" w:rsidRPr="00BF792E">
        <w:rPr>
          <w:snapToGrid w:val="0"/>
          <w:color w:val="000000"/>
          <w:szCs w:val="28"/>
        </w:rPr>
        <w:t>6439036406</w:t>
      </w:r>
    </w:p>
    <w:p w:rsidR="0010594B" w:rsidRPr="00BF792E" w:rsidRDefault="00BF792E" w:rsidP="005C04B5">
      <w:pPr>
        <w:ind w:left="-142"/>
        <w:rPr>
          <w:b/>
          <w:szCs w:val="28"/>
        </w:rPr>
      </w:pPr>
      <w:r w:rsidRPr="00BF792E">
        <w:rPr>
          <w:b/>
          <w:szCs w:val="28"/>
        </w:rPr>
        <w:t xml:space="preserve">   </w:t>
      </w:r>
      <w:r w:rsidR="0007568C" w:rsidRPr="00BF792E">
        <w:rPr>
          <w:b/>
          <w:szCs w:val="28"/>
        </w:rPr>
        <w:t>КПП:</w:t>
      </w:r>
      <w:r>
        <w:rPr>
          <w:b/>
          <w:szCs w:val="28"/>
        </w:rPr>
        <w:t xml:space="preserve">  </w:t>
      </w:r>
      <w:r w:rsidR="006D72CC" w:rsidRPr="00BF792E">
        <w:rPr>
          <w:snapToGrid w:val="0"/>
          <w:color w:val="000000"/>
          <w:szCs w:val="28"/>
        </w:rPr>
        <w:t xml:space="preserve">643901001  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BF792E" w:rsidRDefault="006D72CC" w:rsidP="005C04B5">
            <w:pPr>
              <w:rPr>
                <w:szCs w:val="28"/>
              </w:rPr>
            </w:pPr>
            <w:r w:rsidRPr="00BF792E">
              <w:rPr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Pr="00BF792E" w:rsidRDefault="006D72CC" w:rsidP="005C04B5">
            <w:pPr>
              <w:rPr>
                <w:szCs w:val="28"/>
              </w:rPr>
            </w:pPr>
            <w:r w:rsidRPr="00BF792E">
              <w:rPr>
                <w:szCs w:val="28"/>
              </w:rPr>
              <w:t>0001141</w:t>
            </w:r>
          </w:p>
        </w:tc>
        <w:tc>
          <w:tcPr>
            <w:tcW w:w="2393" w:type="dxa"/>
          </w:tcPr>
          <w:p w:rsidR="0007568C" w:rsidRPr="00BF792E" w:rsidRDefault="006D72CC" w:rsidP="005C04B5">
            <w:pPr>
              <w:rPr>
                <w:szCs w:val="28"/>
              </w:rPr>
            </w:pPr>
            <w:r w:rsidRPr="00BF792E">
              <w:rPr>
                <w:szCs w:val="28"/>
              </w:rPr>
              <w:t>1503</w:t>
            </w:r>
          </w:p>
        </w:tc>
        <w:tc>
          <w:tcPr>
            <w:tcW w:w="2393" w:type="dxa"/>
          </w:tcPr>
          <w:p w:rsidR="0007568C" w:rsidRPr="00BF792E" w:rsidRDefault="006D72CC" w:rsidP="005C04B5">
            <w:pPr>
              <w:rPr>
                <w:szCs w:val="28"/>
              </w:rPr>
            </w:pPr>
            <w:r w:rsidRPr="00BF792E">
              <w:rPr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BF792E" w:rsidRDefault="006D72CC" w:rsidP="00C8194E">
            <w:pPr>
              <w:rPr>
                <w:szCs w:val="28"/>
              </w:rPr>
            </w:pPr>
            <w:r w:rsidRPr="00BF792E">
              <w:rPr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Pr="00BF792E" w:rsidRDefault="006D72CC" w:rsidP="00C8194E">
            <w:pPr>
              <w:rPr>
                <w:szCs w:val="28"/>
              </w:rPr>
            </w:pPr>
            <w:r w:rsidRPr="00BF792E">
              <w:rPr>
                <w:szCs w:val="28"/>
              </w:rPr>
              <w:t>0000454</w:t>
            </w:r>
          </w:p>
        </w:tc>
        <w:tc>
          <w:tcPr>
            <w:tcW w:w="1842" w:type="dxa"/>
          </w:tcPr>
          <w:p w:rsidR="00C8194E" w:rsidRPr="00BF792E" w:rsidRDefault="006D72CC" w:rsidP="00C8194E">
            <w:pPr>
              <w:rPr>
                <w:szCs w:val="28"/>
              </w:rPr>
            </w:pPr>
            <w:r w:rsidRPr="00BF792E">
              <w:rPr>
                <w:szCs w:val="28"/>
              </w:rPr>
              <w:t>722</w:t>
            </w:r>
          </w:p>
        </w:tc>
        <w:tc>
          <w:tcPr>
            <w:tcW w:w="3295" w:type="dxa"/>
          </w:tcPr>
          <w:p w:rsidR="00C8194E" w:rsidRPr="00BF792E" w:rsidRDefault="006D72CC" w:rsidP="006D72CC">
            <w:pPr>
              <w:rPr>
                <w:szCs w:val="28"/>
              </w:rPr>
            </w:pPr>
            <w:r w:rsidRPr="00BF792E">
              <w:rPr>
                <w:szCs w:val="28"/>
              </w:rPr>
              <w:t>12.11.2026г</w:t>
            </w:r>
          </w:p>
        </w:tc>
        <w:tc>
          <w:tcPr>
            <w:tcW w:w="2092" w:type="dxa"/>
          </w:tcPr>
          <w:p w:rsidR="005C0C02" w:rsidRPr="005C0C02" w:rsidRDefault="005C0C02" w:rsidP="005C0C02">
            <w:pPr>
              <w:pStyle w:val="a5"/>
              <w:rPr>
                <w:rFonts w:cs="Times New Roman"/>
              </w:rPr>
            </w:pPr>
          </w:p>
          <w:p w:rsidR="005C0C02" w:rsidRPr="005C0C02" w:rsidRDefault="005C0C02" w:rsidP="005C0C02">
            <w:pPr>
              <w:pStyle w:val="a5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C0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  <w:p w:rsidR="005C0C02" w:rsidRPr="005C0C02" w:rsidRDefault="005C0C02" w:rsidP="005C0C02">
            <w:pPr>
              <w:pStyle w:val="a5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C0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  <w:p w:rsidR="005C0C02" w:rsidRPr="005C0C02" w:rsidRDefault="005C0C02" w:rsidP="005C0C02">
            <w:pPr>
              <w:pStyle w:val="a5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C0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  <w:p w:rsidR="005C0C02" w:rsidRPr="005C0C02" w:rsidRDefault="005C0C02" w:rsidP="005C0C02">
            <w:pPr>
              <w:pStyle w:val="a5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C0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Семейное обучение </w:t>
            </w:r>
          </w:p>
          <w:p w:rsidR="005C0C02" w:rsidRPr="005C0C02" w:rsidRDefault="005C0C02" w:rsidP="005C0C02">
            <w:pPr>
              <w:pStyle w:val="a5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5C0C0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самообразование.</w:t>
            </w:r>
          </w:p>
          <w:p w:rsidR="005C0C02" w:rsidRPr="005C0C02" w:rsidRDefault="005C0C02" w:rsidP="005C0C02">
            <w:pPr>
              <w:pStyle w:val="a5"/>
              <w:rPr>
                <w:rFonts w:cs="Times New Roman"/>
              </w:rPr>
            </w:pPr>
          </w:p>
          <w:p w:rsidR="005C0C02" w:rsidRPr="005C0C02" w:rsidRDefault="005C0C02" w:rsidP="005C0C02">
            <w:pPr>
              <w:pStyle w:val="a5"/>
              <w:rPr>
                <w:rFonts w:cs="Times New Roman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3508E7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 xml:space="preserve">уровень (ступень) </w:t>
            </w:r>
            <w:r w:rsidRPr="0010594B">
              <w:rPr>
                <w:b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3508E7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C8194E" w:rsidRPr="00BF792E" w:rsidRDefault="005C0C02" w:rsidP="00C8194E">
            <w:pPr>
              <w:rPr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>Начальное  общее образование</w:t>
            </w:r>
          </w:p>
        </w:tc>
        <w:tc>
          <w:tcPr>
            <w:tcW w:w="4092" w:type="dxa"/>
          </w:tcPr>
          <w:p w:rsidR="005C0C02" w:rsidRPr="00BF792E" w:rsidRDefault="001E163E" w:rsidP="001E163E">
            <w:pPr>
              <w:shd w:val="clear" w:color="auto" w:fill="FFFFFF"/>
              <w:spacing w:before="100" w:beforeAutospacing="1" w:after="100" w:afterAutospacing="1"/>
              <w:ind w:left="33" w:firstLine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F792E">
              <w:rPr>
                <w:sz w:val="24"/>
                <w:szCs w:val="24"/>
              </w:rPr>
              <w:t>О</w:t>
            </w:r>
            <w:r w:rsidR="005C0C02" w:rsidRPr="00BF792E">
              <w:rPr>
                <w:sz w:val="24"/>
                <w:szCs w:val="24"/>
              </w:rPr>
              <w:t xml:space="preserve">сновная общеобразовательная программа  начального общего образования </w:t>
            </w:r>
          </w:p>
          <w:p w:rsidR="00C8194E" w:rsidRPr="00BF792E" w:rsidRDefault="005C0C02" w:rsidP="00B81E3F">
            <w:pPr>
              <w:shd w:val="clear" w:color="auto" w:fill="FFFFFF"/>
              <w:spacing w:before="100" w:beforeAutospacing="1" w:after="100" w:afterAutospacing="1"/>
              <w:ind w:left="33" w:firstLine="142"/>
              <w:rPr>
                <w:b/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 xml:space="preserve">Адаптированная общеобразовательная программа начального общего образования для </w:t>
            </w:r>
            <w:proofErr w:type="gramStart"/>
            <w:r w:rsidRPr="00BF792E">
              <w:rPr>
                <w:sz w:val="24"/>
                <w:szCs w:val="24"/>
              </w:rPr>
              <w:t>обучающихся</w:t>
            </w:r>
            <w:proofErr w:type="gramEnd"/>
            <w:r w:rsidRPr="00BF792E">
              <w:rPr>
                <w:sz w:val="24"/>
                <w:szCs w:val="24"/>
              </w:rPr>
              <w:t xml:space="preserve"> с ограниченными возможностями здоровья </w:t>
            </w:r>
          </w:p>
        </w:tc>
        <w:tc>
          <w:tcPr>
            <w:tcW w:w="2570" w:type="dxa"/>
          </w:tcPr>
          <w:p w:rsidR="00D01F7C" w:rsidRPr="00BF792E" w:rsidRDefault="00D01F7C" w:rsidP="00C8194E">
            <w:pPr>
              <w:rPr>
                <w:sz w:val="24"/>
                <w:szCs w:val="24"/>
              </w:rPr>
            </w:pPr>
          </w:p>
          <w:p w:rsidR="00D01F7C" w:rsidRPr="00BF792E" w:rsidRDefault="00D01F7C" w:rsidP="00C8194E">
            <w:pPr>
              <w:rPr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 xml:space="preserve"> основная</w:t>
            </w:r>
          </w:p>
          <w:p w:rsidR="00C8194E" w:rsidRPr="00BF792E" w:rsidRDefault="005C0C02" w:rsidP="00C8194E">
            <w:pPr>
              <w:rPr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 xml:space="preserve">Общеобразовательная </w:t>
            </w:r>
          </w:p>
          <w:p w:rsidR="005C0C02" w:rsidRPr="00BF792E" w:rsidRDefault="005C0C02" w:rsidP="00C8194E">
            <w:pPr>
              <w:rPr>
                <w:b/>
                <w:szCs w:val="28"/>
              </w:rPr>
            </w:pPr>
          </w:p>
        </w:tc>
      </w:tr>
      <w:tr w:rsidR="00C8194E" w:rsidTr="003508E7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BF792E" w:rsidRDefault="005C0C02" w:rsidP="00C8194E">
            <w:pPr>
              <w:rPr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 xml:space="preserve"> Основное общее образование</w:t>
            </w:r>
          </w:p>
        </w:tc>
        <w:tc>
          <w:tcPr>
            <w:tcW w:w="4092" w:type="dxa"/>
          </w:tcPr>
          <w:p w:rsidR="005C0C02" w:rsidRPr="00BF792E" w:rsidRDefault="005C0C02" w:rsidP="001E163E">
            <w:pPr>
              <w:pStyle w:val="a5"/>
              <w:rPr>
                <w:sz w:val="24"/>
                <w:szCs w:val="24"/>
                <w:lang w:eastAsia="ru-RU"/>
              </w:rPr>
            </w:pPr>
            <w:r w:rsidRPr="00BF792E">
              <w:rPr>
                <w:sz w:val="24"/>
                <w:szCs w:val="24"/>
                <w:lang w:eastAsia="ru-RU"/>
              </w:rPr>
              <w:t xml:space="preserve">Основная образовательная программа основного общего образования  </w:t>
            </w:r>
            <w:r w:rsidR="00D01F7C" w:rsidRPr="00BF792E">
              <w:rPr>
                <w:sz w:val="24"/>
                <w:szCs w:val="24"/>
                <w:lang w:eastAsia="ru-RU"/>
              </w:rPr>
              <w:t>(5-8 классы)</w:t>
            </w:r>
          </w:p>
          <w:p w:rsidR="005C0C02" w:rsidRPr="00BF792E" w:rsidRDefault="005C0C02" w:rsidP="001E163E">
            <w:pPr>
              <w:pStyle w:val="a5"/>
              <w:rPr>
                <w:sz w:val="24"/>
                <w:szCs w:val="24"/>
                <w:lang w:eastAsia="ru-RU"/>
              </w:rPr>
            </w:pPr>
            <w:r w:rsidRPr="00BF792E">
              <w:rPr>
                <w:sz w:val="24"/>
                <w:szCs w:val="24"/>
                <w:lang w:eastAsia="ru-RU"/>
              </w:rPr>
              <w:t xml:space="preserve">Образовательная программа  </w:t>
            </w:r>
            <w:r w:rsidR="00D01F7C" w:rsidRPr="00BF792E">
              <w:rPr>
                <w:sz w:val="24"/>
                <w:szCs w:val="24"/>
                <w:lang w:eastAsia="ru-RU"/>
              </w:rPr>
              <w:t>(9 классы)</w:t>
            </w:r>
          </w:p>
          <w:p w:rsidR="005C0C02" w:rsidRPr="00BF792E" w:rsidRDefault="005C0C02" w:rsidP="001E163E">
            <w:pPr>
              <w:pStyle w:val="a5"/>
              <w:rPr>
                <w:sz w:val="24"/>
                <w:szCs w:val="24"/>
                <w:lang w:eastAsia="ru-RU"/>
              </w:rPr>
            </w:pPr>
            <w:r w:rsidRPr="00BF792E">
              <w:rPr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</w:t>
            </w:r>
            <w:proofErr w:type="gramStart"/>
            <w:r w:rsidRPr="00BF792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F792E">
              <w:rPr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  <w:r w:rsidRPr="00BF792E">
              <w:rPr>
                <w:rFonts w:ascii="Calibri" w:hAnsi="Calibri" w:cs="Calibri"/>
                <w:spacing w:val="-1"/>
                <w:sz w:val="24"/>
                <w:szCs w:val="24"/>
                <w:lang w:eastAsia="ru-RU"/>
              </w:rPr>
              <w:t> </w:t>
            </w:r>
          </w:p>
          <w:p w:rsidR="005C0C02" w:rsidRPr="00BF792E" w:rsidRDefault="005C0C02" w:rsidP="001E163E">
            <w:pPr>
              <w:shd w:val="clear" w:color="auto" w:fill="FFFFFF"/>
              <w:spacing w:before="100" w:beforeAutospacing="1" w:after="100" w:afterAutospacing="1"/>
              <w:ind w:left="392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</w:p>
          <w:p w:rsidR="00C8194E" w:rsidRPr="00BF792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01F7C" w:rsidRPr="00BF792E" w:rsidRDefault="00D01F7C" w:rsidP="005C0C02">
            <w:pPr>
              <w:rPr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 xml:space="preserve">Основная </w:t>
            </w:r>
          </w:p>
          <w:p w:rsidR="005C0C02" w:rsidRPr="00BF792E" w:rsidRDefault="005C0C02" w:rsidP="005C0C02">
            <w:pPr>
              <w:rPr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 xml:space="preserve">Общеобразовательная </w:t>
            </w:r>
          </w:p>
          <w:p w:rsidR="00C8194E" w:rsidRPr="00BF792E" w:rsidRDefault="00C8194E" w:rsidP="005C0C02">
            <w:pPr>
              <w:rPr>
                <w:b/>
                <w:szCs w:val="28"/>
              </w:rPr>
            </w:pPr>
          </w:p>
        </w:tc>
      </w:tr>
      <w:tr w:rsidR="00C8194E" w:rsidTr="003508E7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BF792E" w:rsidRDefault="005C0C02" w:rsidP="00C8194E">
            <w:pPr>
              <w:rPr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 xml:space="preserve"> Среднее общее образование</w:t>
            </w:r>
          </w:p>
        </w:tc>
        <w:tc>
          <w:tcPr>
            <w:tcW w:w="4092" w:type="dxa"/>
          </w:tcPr>
          <w:p w:rsidR="005C0C02" w:rsidRPr="00BF792E" w:rsidRDefault="005C0C02" w:rsidP="001E163E">
            <w:pPr>
              <w:shd w:val="clear" w:color="auto" w:fill="FFFFFF"/>
              <w:spacing w:before="100" w:beforeAutospacing="1" w:after="100" w:afterAutospacing="1"/>
              <w:ind w:left="39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79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Образовательная программа  </w:t>
            </w:r>
          </w:p>
          <w:p w:rsidR="00C8194E" w:rsidRPr="00BF792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D01F7C" w:rsidRPr="00BF792E" w:rsidRDefault="00D01F7C" w:rsidP="005C0C02">
            <w:pPr>
              <w:rPr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 xml:space="preserve">Основная </w:t>
            </w:r>
          </w:p>
          <w:p w:rsidR="005C0C02" w:rsidRPr="00BF792E" w:rsidRDefault="005C0C02" w:rsidP="005C0C02">
            <w:pPr>
              <w:rPr>
                <w:sz w:val="24"/>
                <w:szCs w:val="24"/>
              </w:rPr>
            </w:pPr>
            <w:r w:rsidRPr="00BF792E">
              <w:rPr>
                <w:sz w:val="24"/>
                <w:szCs w:val="24"/>
              </w:rPr>
              <w:t xml:space="preserve">Общеобразовательная </w:t>
            </w:r>
          </w:p>
          <w:p w:rsidR="00C8194E" w:rsidRPr="00BF792E" w:rsidRDefault="00C8194E" w:rsidP="005C0C02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0916"/>
    <w:multiLevelType w:val="hybridMultilevel"/>
    <w:tmpl w:val="80EA2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736C2"/>
    <w:multiLevelType w:val="multilevel"/>
    <w:tmpl w:val="C21C2C94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</w:abstractNum>
  <w:abstractNum w:abstractNumId="2">
    <w:nsid w:val="39AF3CC6"/>
    <w:multiLevelType w:val="multilevel"/>
    <w:tmpl w:val="563C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9B6FF2"/>
    <w:multiLevelType w:val="multilevel"/>
    <w:tmpl w:val="E1CC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A08BF"/>
    <w:rsid w:val="001E163E"/>
    <w:rsid w:val="002649A9"/>
    <w:rsid w:val="0028080B"/>
    <w:rsid w:val="002D0957"/>
    <w:rsid w:val="00321835"/>
    <w:rsid w:val="00326D5A"/>
    <w:rsid w:val="003508E7"/>
    <w:rsid w:val="00350B6E"/>
    <w:rsid w:val="00395E3C"/>
    <w:rsid w:val="003F152B"/>
    <w:rsid w:val="0042202C"/>
    <w:rsid w:val="005C04B5"/>
    <w:rsid w:val="005C0C02"/>
    <w:rsid w:val="006D72CC"/>
    <w:rsid w:val="006D7F67"/>
    <w:rsid w:val="007E3AFB"/>
    <w:rsid w:val="008146F1"/>
    <w:rsid w:val="008721BE"/>
    <w:rsid w:val="00913657"/>
    <w:rsid w:val="00993E62"/>
    <w:rsid w:val="00A12487"/>
    <w:rsid w:val="00AA2512"/>
    <w:rsid w:val="00AD7937"/>
    <w:rsid w:val="00AF772C"/>
    <w:rsid w:val="00B527C1"/>
    <w:rsid w:val="00B81E3F"/>
    <w:rsid w:val="00BF792E"/>
    <w:rsid w:val="00C42C95"/>
    <w:rsid w:val="00C8194E"/>
    <w:rsid w:val="00C83A66"/>
    <w:rsid w:val="00CE566F"/>
    <w:rsid w:val="00D01F7C"/>
    <w:rsid w:val="00D159E7"/>
    <w:rsid w:val="00E97C59"/>
    <w:rsid w:val="00EC0310"/>
    <w:rsid w:val="00F20ABD"/>
    <w:rsid w:val="00F47443"/>
    <w:rsid w:val="00FD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link w:val="a6"/>
    <w:qFormat/>
    <w:rsid w:val="005C0C02"/>
  </w:style>
  <w:style w:type="character" w:styleId="a7">
    <w:name w:val="Strong"/>
    <w:basedOn w:val="a0"/>
    <w:uiPriority w:val="22"/>
    <w:qFormat/>
    <w:rsid w:val="00B81E3F"/>
    <w:rPr>
      <w:b/>
      <w:bCs/>
    </w:rPr>
  </w:style>
  <w:style w:type="character" w:customStyle="1" w:styleId="a6">
    <w:name w:val="Без интервала Знак"/>
    <w:link w:val="a5"/>
    <w:rsid w:val="00B81E3F"/>
  </w:style>
  <w:style w:type="paragraph" w:styleId="a8">
    <w:name w:val="Normal (Web)"/>
    <w:basedOn w:val="a"/>
    <w:uiPriority w:val="99"/>
    <w:semiHidden/>
    <w:unhideWhenUsed/>
    <w:rsid w:val="0032183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BEA2-C094-426E-AA2A-8FAB71B2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14</cp:revision>
  <cp:lastPrinted>2017-03-02T09:51:00Z</cp:lastPrinted>
  <dcterms:created xsi:type="dcterms:W3CDTF">2017-02-15T07:31:00Z</dcterms:created>
  <dcterms:modified xsi:type="dcterms:W3CDTF">2017-03-03T05:20:00Z</dcterms:modified>
</cp:coreProperties>
</file>